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81AD1" w14:textId="18807125" w:rsidR="00277886" w:rsidRPr="002A2E27" w:rsidRDefault="0096445C" w:rsidP="00B55EF3">
      <w:pPr>
        <w:rPr>
          <w:rFonts w:ascii="Times New Roman" w:eastAsia="Times New Roman" w:hAnsi="Times New Roman" w:cs="Times New Roman"/>
          <w:b/>
          <w:bCs/>
          <w:sz w:val="28"/>
          <w:szCs w:val="28"/>
        </w:rPr>
      </w:pPr>
      <w:bookmarkStart w:id="0" w:name="_Int_UeMVyz5a"/>
      <w:r w:rsidRPr="333A1161">
        <w:rPr>
          <w:rFonts w:ascii="Times New Roman" w:eastAsia="Times New Roman" w:hAnsi="Times New Roman" w:cs="Times New Roman"/>
          <w:b/>
          <w:bCs/>
          <w:sz w:val="28"/>
          <w:szCs w:val="28"/>
        </w:rPr>
        <w:t>NSF</w:t>
      </w:r>
      <w:bookmarkEnd w:id="0"/>
      <w:r w:rsidR="365181F8" w:rsidRPr="77615684">
        <w:rPr>
          <w:rFonts w:ascii="Times New Roman" w:eastAsia="Times New Roman" w:hAnsi="Times New Roman" w:cs="Times New Roman"/>
          <w:b/>
          <w:bCs/>
          <w:sz w:val="28"/>
          <w:szCs w:val="28"/>
        </w:rPr>
        <w:t xml:space="preserve"> </w:t>
      </w:r>
      <w:r w:rsidR="6B5DCD42" w:rsidRPr="77615684">
        <w:rPr>
          <w:rFonts w:ascii="Times New Roman" w:eastAsia="Times New Roman" w:hAnsi="Times New Roman" w:cs="Times New Roman"/>
          <w:b/>
          <w:bCs/>
          <w:sz w:val="28"/>
          <w:szCs w:val="28"/>
        </w:rPr>
        <w:t>Biographical Sketch</w:t>
      </w:r>
      <w:r w:rsidR="1105D3F9" w:rsidRPr="77615684">
        <w:rPr>
          <w:rFonts w:ascii="Times New Roman" w:eastAsia="Times New Roman" w:hAnsi="Times New Roman" w:cs="Times New Roman"/>
          <w:b/>
          <w:bCs/>
          <w:sz w:val="28"/>
          <w:szCs w:val="28"/>
        </w:rPr>
        <w:t xml:space="preserve"> </w:t>
      </w:r>
    </w:p>
    <w:p w14:paraId="3DCBF4CD" w14:textId="0CA32958" w:rsidR="00277886" w:rsidRPr="00DD38B0" w:rsidRDefault="00277886" w:rsidP="00B55EF3">
      <w:pPr>
        <w:rPr>
          <w:rFonts w:ascii="Times New Roman" w:eastAsia="Times New Roman" w:hAnsi="Times New Roman" w:cs="Times New Roman"/>
          <w:b/>
          <w:bCs/>
          <w:sz w:val="24"/>
          <w:szCs w:val="24"/>
        </w:rPr>
      </w:pPr>
      <w:r w:rsidRPr="00DD38B0">
        <w:rPr>
          <w:rFonts w:ascii="Times New Roman" w:eastAsia="Times New Roman" w:hAnsi="Times New Roman" w:cs="Times New Roman"/>
          <w:b/>
          <w:bCs/>
          <w:sz w:val="24"/>
          <w:szCs w:val="24"/>
        </w:rPr>
        <w:t xml:space="preserve">Last updated: </w:t>
      </w:r>
      <w:r w:rsidR="00DD38B0" w:rsidRPr="00DD38B0">
        <w:rPr>
          <w:rFonts w:ascii="Times New Roman" w:eastAsia="Times New Roman" w:hAnsi="Times New Roman" w:cs="Times New Roman"/>
          <w:b/>
          <w:bCs/>
          <w:sz w:val="24"/>
          <w:szCs w:val="24"/>
        </w:rPr>
        <w:t>January 30, 2023</w:t>
      </w:r>
    </w:p>
    <w:p w14:paraId="6178102D" w14:textId="144824FE" w:rsidR="00FB5DE9" w:rsidRPr="002A2E27" w:rsidRDefault="00FB5DE9" w:rsidP="008928FA">
      <w:pPr>
        <w:rPr>
          <w:rFonts w:ascii="Times New Roman" w:eastAsia="Times New Roman" w:hAnsi="Times New Roman" w:cs="Times New Roman"/>
          <w:bCs/>
          <w:sz w:val="24"/>
          <w:szCs w:val="24"/>
        </w:rPr>
      </w:pPr>
    </w:p>
    <w:p w14:paraId="3A17324D" w14:textId="0AB3E977" w:rsidR="005055C8" w:rsidRPr="002A2E27" w:rsidRDefault="005163AB" w:rsidP="005055C8">
      <w:pPr>
        <w:rPr>
          <w:rFonts w:ascii="Times New Roman" w:hAnsi="Times New Roman" w:cs="Times New Roman"/>
          <w:shd w:val="clear" w:color="auto" w:fill="FFFFFF"/>
        </w:rPr>
      </w:pPr>
      <w:r w:rsidRPr="002A2E27">
        <w:rPr>
          <w:rFonts w:ascii="Times New Roman" w:hAnsi="Times New Roman" w:cs="Times New Roman"/>
          <w:shd w:val="clear" w:color="auto" w:fill="FFFFFF"/>
        </w:rPr>
        <w:t>F</w:t>
      </w:r>
      <w:r w:rsidR="00F72903" w:rsidRPr="002A2E27">
        <w:rPr>
          <w:rFonts w:ascii="Times New Roman" w:hAnsi="Times New Roman" w:cs="Times New Roman"/>
          <w:shd w:val="clear" w:color="auto" w:fill="FFFFFF"/>
        </w:rPr>
        <w:t>or proposals submitted</w:t>
      </w:r>
      <w:r w:rsidRPr="002A2E27">
        <w:rPr>
          <w:rFonts w:ascii="Times New Roman" w:hAnsi="Times New Roman" w:cs="Times New Roman"/>
          <w:shd w:val="clear" w:color="auto" w:fill="FFFFFF"/>
        </w:rPr>
        <w:t xml:space="preserve"> or </w:t>
      </w:r>
      <w:r w:rsidR="00F72903" w:rsidRPr="002A2E27">
        <w:rPr>
          <w:rFonts w:ascii="Times New Roman" w:hAnsi="Times New Roman" w:cs="Times New Roman"/>
          <w:shd w:val="clear" w:color="auto" w:fill="FFFFFF"/>
        </w:rPr>
        <w:t xml:space="preserve">due on or after </w:t>
      </w:r>
      <w:r w:rsidR="00DE0584" w:rsidRPr="002A2E27">
        <w:rPr>
          <w:rFonts w:ascii="Times New Roman" w:hAnsi="Times New Roman" w:cs="Times New Roman"/>
          <w:shd w:val="clear" w:color="auto" w:fill="FFFFFF"/>
        </w:rPr>
        <w:t>January</w:t>
      </w:r>
      <w:r w:rsidR="00F72903" w:rsidRPr="002A2E27">
        <w:rPr>
          <w:rFonts w:ascii="Times New Roman" w:hAnsi="Times New Roman" w:cs="Times New Roman"/>
          <w:shd w:val="clear" w:color="auto" w:fill="FFFFFF"/>
        </w:rPr>
        <w:t xml:space="preserve"> </w:t>
      </w:r>
      <w:r w:rsidR="00DE0584" w:rsidRPr="002A2E27">
        <w:rPr>
          <w:rFonts w:ascii="Times New Roman" w:hAnsi="Times New Roman" w:cs="Times New Roman"/>
          <w:shd w:val="clear" w:color="auto" w:fill="FFFFFF"/>
        </w:rPr>
        <w:t>30</w:t>
      </w:r>
      <w:r w:rsidR="00F72903" w:rsidRPr="002A2E27">
        <w:rPr>
          <w:rFonts w:ascii="Times New Roman" w:hAnsi="Times New Roman" w:cs="Times New Roman"/>
          <w:shd w:val="clear" w:color="auto" w:fill="FFFFFF"/>
        </w:rPr>
        <w:t>, 202</w:t>
      </w:r>
      <w:r w:rsidR="00DE0584" w:rsidRPr="002A2E27">
        <w:rPr>
          <w:rFonts w:ascii="Times New Roman" w:hAnsi="Times New Roman" w:cs="Times New Roman"/>
          <w:shd w:val="clear" w:color="auto" w:fill="FFFFFF"/>
        </w:rPr>
        <w:t>3</w:t>
      </w:r>
      <w:r w:rsidRPr="002A2E27">
        <w:rPr>
          <w:rFonts w:ascii="Times New Roman" w:hAnsi="Times New Roman" w:cs="Times New Roman"/>
          <w:shd w:val="clear" w:color="auto" w:fill="FFFFFF"/>
        </w:rPr>
        <w:t>,</w:t>
      </w:r>
      <w:r w:rsidR="00F72903" w:rsidRPr="002A2E27">
        <w:rPr>
          <w:rFonts w:ascii="Times New Roman" w:hAnsi="Times New Roman" w:cs="Times New Roman"/>
          <w:shd w:val="clear" w:color="auto" w:fill="FFFFFF"/>
        </w:rPr>
        <w:t xml:space="preserve"> a</w:t>
      </w:r>
      <w:r w:rsidRPr="002A2E27">
        <w:rPr>
          <w:rFonts w:ascii="Times New Roman" w:hAnsi="Times New Roman" w:cs="Times New Roman"/>
          <w:shd w:val="clear" w:color="auto" w:fill="FFFFFF"/>
        </w:rPr>
        <w:t xml:space="preserve">n updated </w:t>
      </w:r>
      <w:r w:rsidR="00F72903" w:rsidRPr="002A2E27">
        <w:rPr>
          <w:rFonts w:ascii="Times New Roman" w:hAnsi="Times New Roman" w:cs="Times New Roman"/>
          <w:shd w:val="clear" w:color="auto" w:fill="FFFFFF"/>
        </w:rPr>
        <w:t>Biosketch</w:t>
      </w:r>
      <w:r w:rsidRPr="002A2E27">
        <w:rPr>
          <w:rFonts w:ascii="Times New Roman" w:hAnsi="Times New Roman" w:cs="Times New Roman"/>
          <w:shd w:val="clear" w:color="auto" w:fill="FFFFFF"/>
        </w:rPr>
        <w:t xml:space="preserve"> </w:t>
      </w:r>
      <w:r w:rsidR="005055C8" w:rsidRPr="002A2E27">
        <w:rPr>
          <w:rFonts w:ascii="Times New Roman" w:hAnsi="Times New Roman" w:cs="Times New Roman"/>
          <w:shd w:val="clear" w:color="auto" w:fill="FFFFFF"/>
        </w:rPr>
        <w:t>must be used to comply with the</w:t>
      </w:r>
      <w:r w:rsidRPr="002A2E27">
        <w:rPr>
          <w:rFonts w:ascii="Times New Roman" w:hAnsi="Times New Roman" w:cs="Times New Roman"/>
          <w:shd w:val="clear" w:color="auto" w:fill="FFFFFF"/>
        </w:rPr>
        <w:t xml:space="preserve"> </w:t>
      </w:r>
      <w:r w:rsidR="005055C8" w:rsidRPr="002A2E27">
        <w:rPr>
          <w:rFonts w:ascii="Times New Roman" w:hAnsi="Times New Roman" w:cs="Times New Roman"/>
          <w:shd w:val="clear" w:color="auto" w:fill="FFFFFF"/>
        </w:rPr>
        <w:t>NSF Proposal</w:t>
      </w:r>
      <w:r w:rsidRPr="002A2E27">
        <w:rPr>
          <w:rFonts w:ascii="Times New Roman" w:hAnsi="Times New Roman" w:cs="Times New Roman"/>
          <w:shd w:val="clear" w:color="auto" w:fill="FFFFFF"/>
        </w:rPr>
        <w:t xml:space="preserve"> &amp;</w:t>
      </w:r>
      <w:r w:rsidR="005055C8" w:rsidRPr="002A2E27">
        <w:rPr>
          <w:rFonts w:ascii="Times New Roman" w:hAnsi="Times New Roman" w:cs="Times New Roman"/>
          <w:shd w:val="clear" w:color="auto" w:fill="FFFFFF"/>
        </w:rPr>
        <w:t xml:space="preserve"> Award Policies </w:t>
      </w:r>
      <w:r w:rsidRPr="002A2E27">
        <w:rPr>
          <w:rFonts w:ascii="Times New Roman" w:hAnsi="Times New Roman" w:cs="Times New Roman"/>
          <w:shd w:val="clear" w:color="auto" w:fill="FFFFFF"/>
        </w:rPr>
        <w:t>&amp;</w:t>
      </w:r>
      <w:r w:rsidR="005055C8" w:rsidRPr="002A2E27">
        <w:rPr>
          <w:rFonts w:ascii="Times New Roman" w:hAnsi="Times New Roman" w:cs="Times New Roman"/>
          <w:shd w:val="clear" w:color="auto" w:fill="FFFFFF"/>
        </w:rPr>
        <w:t xml:space="preserve"> Procedures Guidelines (</w:t>
      </w:r>
      <w:hyperlink r:id="rId11" w:history="1">
        <w:r w:rsidR="005055C8" w:rsidRPr="002A2E27">
          <w:rPr>
            <w:rStyle w:val="Hyperlink"/>
            <w:rFonts w:ascii="Times New Roman" w:hAnsi="Times New Roman" w:cs="Times New Roman"/>
            <w:shd w:val="clear" w:color="auto" w:fill="FFFFFF"/>
          </w:rPr>
          <w:t>PAPPG 2</w:t>
        </w:r>
        <w:r w:rsidR="00262F6C" w:rsidRPr="002A2E27">
          <w:rPr>
            <w:rStyle w:val="Hyperlink"/>
            <w:rFonts w:ascii="Times New Roman" w:hAnsi="Times New Roman" w:cs="Times New Roman"/>
            <w:shd w:val="clear" w:color="auto" w:fill="FFFFFF"/>
          </w:rPr>
          <w:t>3</w:t>
        </w:r>
        <w:r w:rsidR="005055C8" w:rsidRPr="002A2E27">
          <w:rPr>
            <w:rStyle w:val="Hyperlink"/>
            <w:rFonts w:ascii="Times New Roman" w:hAnsi="Times New Roman" w:cs="Times New Roman"/>
            <w:shd w:val="clear" w:color="auto" w:fill="FFFFFF"/>
          </w:rPr>
          <w:t>-1</w:t>
        </w:r>
      </w:hyperlink>
      <w:r w:rsidR="005055C8" w:rsidRPr="002A2E27">
        <w:rPr>
          <w:rFonts w:ascii="Times New Roman" w:hAnsi="Times New Roman" w:cs="Times New Roman"/>
          <w:shd w:val="clear" w:color="auto" w:fill="FFFFFF"/>
        </w:rPr>
        <w:t>)</w:t>
      </w:r>
      <w:r w:rsidR="00C013C1" w:rsidRPr="002A2E27">
        <w:rPr>
          <w:rFonts w:ascii="Times New Roman" w:hAnsi="Times New Roman" w:cs="Times New Roman"/>
          <w:shd w:val="clear" w:color="auto" w:fill="FFFFFF"/>
        </w:rPr>
        <w:t>.</w:t>
      </w:r>
    </w:p>
    <w:p w14:paraId="4E5A8315" w14:textId="77777777" w:rsidR="00F72903" w:rsidRPr="002A2E27" w:rsidRDefault="00F72903" w:rsidP="006015FA">
      <w:pPr>
        <w:rPr>
          <w:rFonts w:ascii="Times New Roman" w:hAnsi="Times New Roman" w:cs="Times New Roman"/>
          <w:shd w:val="clear" w:color="auto" w:fill="FFFFFF"/>
        </w:rPr>
      </w:pPr>
    </w:p>
    <w:p w14:paraId="32273F9A" w14:textId="1E4C3F2B" w:rsidR="006015FA" w:rsidRPr="002A2E27" w:rsidRDefault="6E0A35B8" w:rsidP="008928FA">
      <w:pPr>
        <w:rPr>
          <w:rFonts w:ascii="Times New Roman" w:hAnsi="Times New Roman" w:cs="Times New Roman"/>
          <w:shd w:val="clear" w:color="auto" w:fill="FFFFFF"/>
        </w:rPr>
      </w:pPr>
      <w:bookmarkStart w:id="1" w:name="_Int_DXcQ5Cqq"/>
      <w:r w:rsidRPr="002A2E27">
        <w:rPr>
          <w:rFonts w:ascii="Times New Roman" w:hAnsi="Times New Roman" w:cs="Times New Roman"/>
          <w:shd w:val="clear" w:color="auto" w:fill="FFFFFF"/>
        </w:rPr>
        <w:t xml:space="preserve">A </w:t>
      </w:r>
      <w:r w:rsidR="7FEDBAB0" w:rsidRPr="002A2E27">
        <w:rPr>
          <w:rFonts w:ascii="Times New Roman" w:hAnsi="Times New Roman" w:cs="Times New Roman"/>
          <w:shd w:val="clear" w:color="auto" w:fill="FFFFFF"/>
        </w:rPr>
        <w:t xml:space="preserve">separate </w:t>
      </w:r>
      <w:r w:rsidRPr="002A2E27">
        <w:rPr>
          <w:rFonts w:ascii="Times New Roman" w:hAnsi="Times New Roman" w:cs="Times New Roman"/>
          <w:shd w:val="clear" w:color="auto" w:fill="FFFFFF"/>
        </w:rPr>
        <w:t>biographical sketch (</w:t>
      </w:r>
      <w:r w:rsidRPr="77615684">
        <w:rPr>
          <w:rFonts w:ascii="Times New Roman" w:hAnsi="Times New Roman" w:cs="Times New Roman"/>
          <w:b/>
          <w:bCs/>
          <w:i/>
          <w:iCs/>
          <w:shd w:val="clear" w:color="auto" w:fill="FFFFFF"/>
        </w:rPr>
        <w:t xml:space="preserve">limited to </w:t>
      </w:r>
      <w:r w:rsidRPr="77615684">
        <w:rPr>
          <w:rFonts w:ascii="Times New Roman" w:hAnsi="Times New Roman" w:cs="Times New Roman"/>
          <w:b/>
          <w:bCs/>
          <w:i/>
          <w:iCs/>
          <w:u w:val="single"/>
          <w:shd w:val="clear" w:color="auto" w:fill="FFFFFF"/>
        </w:rPr>
        <w:t>t</w:t>
      </w:r>
      <w:r w:rsidR="1BC6E199" w:rsidRPr="77615684">
        <w:rPr>
          <w:rFonts w:ascii="Times New Roman" w:hAnsi="Times New Roman" w:cs="Times New Roman"/>
          <w:b/>
          <w:bCs/>
          <w:i/>
          <w:iCs/>
          <w:u w:val="single"/>
          <w:shd w:val="clear" w:color="auto" w:fill="FFFFFF"/>
        </w:rPr>
        <w:t>hree</w:t>
      </w:r>
      <w:r w:rsidR="1105D3F9" w:rsidRPr="002A2E27">
        <w:rPr>
          <w:rFonts w:ascii="Times New Roman" w:hAnsi="Times New Roman" w:cs="Times New Roman"/>
          <w:shd w:val="clear" w:color="auto" w:fill="FFFFFF"/>
        </w:rPr>
        <w:t xml:space="preserve"> </w:t>
      </w:r>
      <w:r w:rsidRPr="77615684">
        <w:rPr>
          <w:rFonts w:ascii="Times New Roman" w:hAnsi="Times New Roman" w:cs="Times New Roman"/>
          <w:b/>
          <w:bCs/>
          <w:i/>
          <w:iCs/>
          <w:shd w:val="clear" w:color="auto" w:fill="FFFFFF"/>
        </w:rPr>
        <w:t>pages</w:t>
      </w:r>
      <w:r w:rsidRPr="002A2E27">
        <w:rPr>
          <w:rFonts w:ascii="Times New Roman" w:hAnsi="Times New Roman" w:cs="Times New Roman"/>
          <w:shd w:val="clear" w:color="auto" w:fill="FFFFFF"/>
        </w:rPr>
        <w:t xml:space="preserve">) </w:t>
      </w:r>
      <w:r w:rsidR="7FEDBAB0" w:rsidRPr="002A2E27">
        <w:rPr>
          <w:rFonts w:ascii="Times New Roman" w:hAnsi="Times New Roman" w:cs="Times New Roman"/>
          <w:shd w:val="clear" w:color="auto" w:fill="FFFFFF"/>
        </w:rPr>
        <w:t>must be provided</w:t>
      </w:r>
      <w:r w:rsidR="2EC15AE5" w:rsidRPr="002A2E27">
        <w:rPr>
          <w:rFonts w:ascii="Times New Roman" w:hAnsi="Times New Roman" w:cs="Times New Roman"/>
          <w:shd w:val="clear" w:color="auto" w:fill="FFFFFF"/>
        </w:rPr>
        <w:t xml:space="preserve"> in one of NSF’s </w:t>
      </w:r>
      <w:hyperlink r:id="rId12" w:history="1">
        <w:r w:rsidR="000B2293" w:rsidRPr="002A2E27">
          <w:rPr>
            <w:rStyle w:val="Hyperlink"/>
            <w:rFonts w:ascii="Times New Roman" w:hAnsi="Times New Roman" w:cs="Times New Roman"/>
            <w:shd w:val="clear" w:color="auto" w:fill="FFFFFF"/>
          </w:rPr>
          <w:t>two approved formats</w:t>
        </w:r>
      </w:hyperlink>
      <w:r w:rsidR="07596899" w:rsidRPr="002A2E27">
        <w:rPr>
          <w:rFonts w:ascii="Times New Roman" w:hAnsi="Times New Roman" w:cs="Times New Roman"/>
          <w:shd w:val="clear" w:color="auto" w:fill="FFFFFF"/>
        </w:rPr>
        <w:t xml:space="preserve"> for each individual identified as </w:t>
      </w:r>
      <w:hyperlink r:id="rId13" w:anchor="2D2hia" w:history="1">
        <w:r w:rsidR="005B503B">
          <w:rPr>
            <w:rStyle w:val="Hyperlink"/>
            <w:rFonts w:ascii="Times New Roman" w:hAnsi="Times New Roman" w:cs="Times New Roman"/>
            <w:shd w:val="clear" w:color="auto" w:fill="FFFFFF"/>
          </w:rPr>
          <w:t>Senior Personnel</w:t>
        </w:r>
      </w:hyperlink>
      <w:r w:rsidR="005B503B" w:rsidRPr="008E30D1">
        <w:rPr>
          <w:rStyle w:val="Hyperlink"/>
          <w:rFonts w:ascii="Times New Roman" w:hAnsi="Times New Roman" w:cs="Times New Roman"/>
          <w:u w:val="none"/>
          <w:shd w:val="clear" w:color="auto" w:fill="FFFFFF"/>
        </w:rPr>
        <w:t>.</w:t>
      </w:r>
      <w:bookmarkEnd w:id="1"/>
      <w:r w:rsidR="6A804B9F" w:rsidRPr="002A2E27">
        <w:rPr>
          <w:rFonts w:ascii="Times New Roman" w:hAnsi="Times New Roman" w:cs="Times New Roman"/>
          <w:shd w:val="clear" w:color="auto" w:fill="FFFFFF"/>
        </w:rPr>
        <w:t xml:space="preserve"> </w:t>
      </w:r>
      <w:r w:rsidR="2C305BAA" w:rsidRPr="002A2E27">
        <w:rPr>
          <w:rFonts w:ascii="Times New Roman" w:hAnsi="Times New Roman" w:cs="Times New Roman"/>
          <w:shd w:val="clear" w:color="auto" w:fill="FFFFFF"/>
        </w:rPr>
        <w:t xml:space="preserve">Specific NSF funding solicitations may require or permit Biosketches to be submitted for individuals other than Senior Personnel; please refer to the solicitation instructions for </w:t>
      </w:r>
      <w:r w:rsidR="3CB2A0BA" w:rsidRPr="002A2E27">
        <w:rPr>
          <w:rFonts w:ascii="Times New Roman" w:hAnsi="Times New Roman" w:cs="Times New Roman"/>
          <w:shd w:val="clear" w:color="auto" w:fill="FFFFFF"/>
        </w:rPr>
        <w:t xml:space="preserve">additional </w:t>
      </w:r>
      <w:r w:rsidR="2C305BAA" w:rsidRPr="002A2E27">
        <w:rPr>
          <w:rFonts w:ascii="Times New Roman" w:hAnsi="Times New Roman" w:cs="Times New Roman"/>
          <w:shd w:val="clear" w:color="auto" w:fill="FFFFFF"/>
        </w:rPr>
        <w:t>guidance</w:t>
      </w:r>
      <w:bookmarkStart w:id="2" w:name="_Int_r5xqhmol"/>
      <w:r w:rsidR="2C305BAA" w:rsidRPr="002A2E27">
        <w:rPr>
          <w:rFonts w:ascii="Times New Roman" w:hAnsi="Times New Roman" w:cs="Times New Roman"/>
          <w:shd w:val="clear" w:color="auto" w:fill="FFFFFF"/>
        </w:rPr>
        <w:t xml:space="preserve">.  </w:t>
      </w:r>
      <w:bookmarkEnd w:id="2"/>
    </w:p>
    <w:p w14:paraId="21C444B3" w14:textId="4FE1DCAE" w:rsidR="00343558" w:rsidRPr="002A2E27" w:rsidRDefault="00514A6E" w:rsidP="00ED5CD3">
      <w:pPr>
        <w:numPr>
          <w:ilvl w:val="0"/>
          <w:numId w:val="8"/>
        </w:numPr>
        <w:spacing w:before="100" w:beforeAutospacing="1" w:after="100" w:afterAutospacing="1"/>
        <w:rPr>
          <w:rFonts w:ascii="Times New Roman" w:hAnsi="Times New Roman" w:cs="Times New Roman"/>
          <w:color w:val="333333"/>
        </w:rPr>
      </w:pPr>
      <w:hyperlink r:id="rId14">
        <w:r w:rsidR="00343558" w:rsidRPr="333A1161">
          <w:rPr>
            <w:rStyle w:val="Hyperlink"/>
            <w:rFonts w:ascii="Times New Roman" w:hAnsi="Times New Roman" w:cs="Times New Roman"/>
          </w:rPr>
          <w:t>SciENcv</w:t>
        </w:r>
      </w:hyperlink>
      <w:r w:rsidR="00343558" w:rsidRPr="002A2E27">
        <w:rPr>
          <w:rFonts w:ascii="Times New Roman" w:hAnsi="Times New Roman" w:cs="Times New Roman"/>
          <w:color w:val="333333"/>
        </w:rPr>
        <w:t xml:space="preserve"> - </w:t>
      </w:r>
      <w:r w:rsidR="00716D4F" w:rsidRPr="002A2E27">
        <w:rPr>
          <w:rFonts w:ascii="Times New Roman" w:hAnsi="Times New Roman" w:cs="Times New Roman"/>
          <w:color w:val="333333"/>
        </w:rPr>
        <w:t xml:space="preserve">Information </w:t>
      </w:r>
      <w:r w:rsidR="000925B8" w:rsidRPr="002A2E27">
        <w:rPr>
          <w:rFonts w:ascii="Times New Roman" w:hAnsi="Times New Roman" w:cs="Times New Roman"/>
          <w:color w:val="333333"/>
        </w:rPr>
        <w:t>can</w:t>
      </w:r>
      <w:r w:rsidR="00697E44" w:rsidRPr="002A2E27">
        <w:rPr>
          <w:rFonts w:ascii="Times New Roman" w:hAnsi="Times New Roman" w:cs="Times New Roman"/>
          <w:color w:val="333333"/>
        </w:rPr>
        <w:t xml:space="preserve"> be entered into </w:t>
      </w:r>
      <w:r w:rsidR="00343558" w:rsidRPr="002A2E27">
        <w:rPr>
          <w:rFonts w:ascii="Times New Roman" w:hAnsi="Times New Roman" w:cs="Times New Roman"/>
          <w:color w:val="333333"/>
        </w:rPr>
        <w:t>SciENcv </w:t>
      </w:r>
      <w:r w:rsidR="00697E44" w:rsidRPr="002A2E27">
        <w:rPr>
          <w:rFonts w:ascii="Times New Roman" w:hAnsi="Times New Roman" w:cs="Times New Roman"/>
          <w:color w:val="333333"/>
        </w:rPr>
        <w:t xml:space="preserve">to </w:t>
      </w:r>
      <w:r w:rsidR="00343558" w:rsidRPr="002A2E27">
        <w:rPr>
          <w:rFonts w:ascii="Times New Roman" w:hAnsi="Times New Roman" w:cs="Times New Roman"/>
          <w:color w:val="333333"/>
        </w:rPr>
        <w:t xml:space="preserve">produce an </w:t>
      </w:r>
      <w:r w:rsidR="00FD3EED" w:rsidRPr="002A2E27">
        <w:rPr>
          <w:rFonts w:ascii="Times New Roman" w:hAnsi="Times New Roman" w:cs="Times New Roman"/>
          <w:color w:val="333333"/>
        </w:rPr>
        <w:t xml:space="preserve">NSF-compliant </w:t>
      </w:r>
      <w:r w:rsidR="00302D08" w:rsidRPr="002A2E27">
        <w:rPr>
          <w:rFonts w:ascii="Times New Roman" w:hAnsi="Times New Roman" w:cs="Times New Roman"/>
          <w:color w:val="333333"/>
        </w:rPr>
        <w:t xml:space="preserve">PDF </w:t>
      </w:r>
      <w:r w:rsidR="00697E44" w:rsidRPr="002A2E27">
        <w:rPr>
          <w:rFonts w:ascii="Times New Roman" w:hAnsi="Times New Roman" w:cs="Times New Roman"/>
          <w:color w:val="333333"/>
        </w:rPr>
        <w:t xml:space="preserve">and </w:t>
      </w:r>
      <w:r w:rsidR="005163AB" w:rsidRPr="002A2E27">
        <w:rPr>
          <w:rFonts w:ascii="Times New Roman" w:hAnsi="Times New Roman" w:cs="Times New Roman"/>
          <w:color w:val="333333"/>
        </w:rPr>
        <w:t xml:space="preserve">may be </w:t>
      </w:r>
      <w:r w:rsidR="00697E44" w:rsidRPr="002A2E27">
        <w:rPr>
          <w:rFonts w:ascii="Times New Roman" w:hAnsi="Times New Roman" w:cs="Times New Roman"/>
          <w:color w:val="333333"/>
        </w:rPr>
        <w:t>save</w:t>
      </w:r>
      <w:r w:rsidR="00302D08" w:rsidRPr="002A2E27">
        <w:rPr>
          <w:rFonts w:ascii="Times New Roman" w:hAnsi="Times New Roman" w:cs="Times New Roman"/>
          <w:color w:val="333333"/>
        </w:rPr>
        <w:t>d</w:t>
      </w:r>
      <w:r w:rsidR="00697E44" w:rsidRPr="002A2E27">
        <w:rPr>
          <w:rFonts w:ascii="Times New Roman" w:hAnsi="Times New Roman" w:cs="Times New Roman"/>
          <w:color w:val="333333"/>
        </w:rPr>
        <w:t xml:space="preserve"> for use in future submissions</w:t>
      </w:r>
      <w:r w:rsidR="00343558" w:rsidRPr="002A2E27">
        <w:rPr>
          <w:rFonts w:ascii="Times New Roman" w:hAnsi="Times New Roman" w:cs="Times New Roman"/>
          <w:color w:val="333333"/>
        </w:rPr>
        <w:t xml:space="preserve">. Proposers must save the </w:t>
      </w:r>
      <w:r w:rsidR="00716D4F" w:rsidRPr="002A2E27">
        <w:rPr>
          <w:rFonts w:ascii="Times New Roman" w:hAnsi="Times New Roman" w:cs="Times New Roman"/>
          <w:color w:val="333333"/>
        </w:rPr>
        <w:t xml:space="preserve">PDF locally </w:t>
      </w:r>
      <w:r w:rsidR="00343558" w:rsidRPr="002A2E27">
        <w:rPr>
          <w:rFonts w:ascii="Times New Roman" w:hAnsi="Times New Roman" w:cs="Times New Roman"/>
          <w:color w:val="333333"/>
        </w:rPr>
        <w:t>and submit them as part of their proposal</w:t>
      </w:r>
      <w:r w:rsidR="00716D4F" w:rsidRPr="002A2E27">
        <w:rPr>
          <w:rFonts w:ascii="Times New Roman" w:hAnsi="Times New Roman" w:cs="Times New Roman"/>
          <w:color w:val="333333"/>
        </w:rPr>
        <w:t xml:space="preserve"> submissions </w:t>
      </w:r>
      <w:r w:rsidR="00343558" w:rsidRPr="002A2E27">
        <w:rPr>
          <w:rFonts w:ascii="Times New Roman" w:hAnsi="Times New Roman" w:cs="Times New Roman"/>
          <w:color w:val="333333"/>
        </w:rPr>
        <w:t>via Research.gov</w:t>
      </w:r>
      <w:r w:rsidR="00410B6B" w:rsidRPr="002A2E27">
        <w:rPr>
          <w:rFonts w:ascii="Times New Roman" w:hAnsi="Times New Roman" w:cs="Times New Roman"/>
          <w:color w:val="333333"/>
        </w:rPr>
        <w:t xml:space="preserve"> (preferred)</w:t>
      </w:r>
      <w:r w:rsidR="00343558" w:rsidRPr="002A2E27">
        <w:rPr>
          <w:rFonts w:ascii="Times New Roman" w:hAnsi="Times New Roman" w:cs="Times New Roman"/>
          <w:color w:val="333333"/>
        </w:rPr>
        <w:t xml:space="preserve"> or Grants.gov.</w:t>
      </w:r>
      <w:r w:rsidR="00A636DE" w:rsidRPr="002A2E27">
        <w:rPr>
          <w:rFonts w:ascii="Times New Roman" w:hAnsi="Times New Roman" w:cs="Times New Roman"/>
          <w:color w:val="333333"/>
        </w:rPr>
        <w:t xml:space="preserve">  </w:t>
      </w:r>
    </w:p>
    <w:p w14:paraId="7A7AD965" w14:textId="77777777" w:rsidR="00171AAE" w:rsidRPr="00171AAE" w:rsidRDefault="00171AAE" w:rsidP="00171AAE">
      <w:pPr>
        <w:pStyle w:val="ListParagraph"/>
        <w:spacing w:before="100" w:beforeAutospacing="1" w:after="100" w:afterAutospacing="1"/>
        <w:ind w:left="360"/>
        <w:rPr>
          <w:rFonts w:ascii="Times New Roman" w:hAnsi="Times New Roman" w:cs="Times New Roman"/>
          <w:color w:val="333333"/>
        </w:rPr>
      </w:pPr>
    </w:p>
    <w:p w14:paraId="7B7C46B7" w14:textId="75FFCB86" w:rsidR="00D7554D" w:rsidRDefault="00514A6E" w:rsidP="77615684">
      <w:pPr>
        <w:pStyle w:val="ListParagraph"/>
        <w:numPr>
          <w:ilvl w:val="0"/>
          <w:numId w:val="8"/>
        </w:numPr>
        <w:spacing w:before="100" w:beforeAutospacing="1" w:after="100" w:afterAutospacing="1"/>
        <w:rPr>
          <w:rFonts w:ascii="Times New Roman" w:hAnsi="Times New Roman" w:cs="Times New Roman"/>
          <w:color w:val="333333"/>
        </w:rPr>
      </w:pPr>
      <w:hyperlink r:id="rId15">
        <w:r w:rsidR="00343558" w:rsidRPr="333A1161">
          <w:rPr>
            <w:rStyle w:val="Hyperlink"/>
            <w:rFonts w:ascii="Times New Roman" w:hAnsi="Times New Roman" w:cs="Times New Roman"/>
          </w:rPr>
          <w:t>NSF Fillable PDF</w:t>
        </w:r>
      </w:hyperlink>
      <w:r w:rsidR="6622FE61" w:rsidRPr="002A2E27">
        <w:rPr>
          <w:rFonts w:ascii="Times New Roman" w:hAnsi="Times New Roman" w:cs="Times New Roman"/>
          <w:color w:val="333333"/>
        </w:rPr>
        <w:t xml:space="preserve"> </w:t>
      </w:r>
      <w:r w:rsidR="5A8CC7BB" w:rsidRPr="002A2E27">
        <w:rPr>
          <w:rFonts w:ascii="Times New Roman" w:hAnsi="Times New Roman" w:cs="Times New Roman"/>
          <w:color w:val="333333"/>
        </w:rPr>
        <w:t>(</w:t>
      </w:r>
      <w:bookmarkStart w:id="3" w:name="_Int_J2KFN7vR"/>
      <w:r w:rsidR="00D62E5B" w:rsidRPr="333A1161">
        <w:rPr>
          <w:rFonts w:ascii="Times New Roman" w:hAnsi="Times New Roman" w:cs="Times New Roman"/>
          <w:b/>
          <w:bCs/>
          <w:color w:val="333333"/>
        </w:rPr>
        <w:t>available</w:t>
      </w:r>
      <w:bookmarkEnd w:id="3"/>
      <w:r w:rsidR="5A8CC7BB" w:rsidRPr="333A1161">
        <w:rPr>
          <w:rFonts w:ascii="Times New Roman" w:hAnsi="Times New Roman" w:cs="Times New Roman"/>
          <w:b/>
          <w:color w:val="333333"/>
        </w:rPr>
        <w:t xml:space="preserve"> for us</w:t>
      </w:r>
      <w:r w:rsidR="2079C3D8" w:rsidRPr="333A1161">
        <w:rPr>
          <w:rFonts w:ascii="Times New Roman" w:hAnsi="Times New Roman" w:cs="Times New Roman"/>
          <w:b/>
          <w:color w:val="333333"/>
        </w:rPr>
        <w:t>e</w:t>
      </w:r>
      <w:r w:rsidR="5A8CC7BB" w:rsidRPr="333A1161">
        <w:rPr>
          <w:rFonts w:ascii="Times New Roman" w:hAnsi="Times New Roman" w:cs="Times New Roman"/>
          <w:b/>
          <w:color w:val="333333"/>
        </w:rPr>
        <w:t xml:space="preserve"> through October 2</w:t>
      </w:r>
      <w:r w:rsidR="57095D04" w:rsidRPr="333A1161">
        <w:rPr>
          <w:rFonts w:ascii="Times New Roman" w:hAnsi="Times New Roman" w:cs="Times New Roman"/>
          <w:b/>
          <w:color w:val="333333"/>
        </w:rPr>
        <w:t>2</w:t>
      </w:r>
      <w:r w:rsidR="5A8CC7BB" w:rsidRPr="333A1161">
        <w:rPr>
          <w:rFonts w:ascii="Times New Roman" w:hAnsi="Times New Roman" w:cs="Times New Roman"/>
          <w:b/>
          <w:color w:val="333333"/>
        </w:rPr>
        <w:t>, 2023</w:t>
      </w:r>
      <w:r w:rsidR="00D62E5B" w:rsidRPr="333A1161">
        <w:rPr>
          <w:rFonts w:ascii="Times New Roman" w:hAnsi="Times New Roman" w:cs="Times New Roman"/>
          <w:color w:val="333333"/>
        </w:rPr>
        <w:t>*)</w:t>
      </w:r>
      <w:r w:rsidR="5A8CC7BB" w:rsidRPr="002A2E27">
        <w:rPr>
          <w:rFonts w:ascii="Times New Roman" w:hAnsi="Times New Roman" w:cs="Times New Roman"/>
          <w:color w:val="333333"/>
        </w:rPr>
        <w:t xml:space="preserve"> </w:t>
      </w:r>
      <w:r w:rsidR="6622FE61" w:rsidRPr="002A2E27">
        <w:rPr>
          <w:rFonts w:ascii="Times New Roman" w:hAnsi="Times New Roman" w:cs="Times New Roman"/>
          <w:color w:val="333333"/>
        </w:rPr>
        <w:t>- NSF provid</w:t>
      </w:r>
      <w:r w:rsidR="6783BC6F">
        <w:rPr>
          <w:rFonts w:ascii="Times New Roman" w:hAnsi="Times New Roman" w:cs="Times New Roman"/>
          <w:color w:val="333333"/>
        </w:rPr>
        <w:t>es</w:t>
      </w:r>
      <w:r w:rsidR="6622FE61" w:rsidRPr="002A2E27">
        <w:rPr>
          <w:rFonts w:ascii="Times New Roman" w:hAnsi="Times New Roman" w:cs="Times New Roman"/>
          <w:color w:val="333333"/>
        </w:rPr>
        <w:t xml:space="preserve"> a fillable PDF for use in preparation of the biographical sketch. Proposers </w:t>
      </w:r>
      <w:r w:rsidR="00CF7FC8">
        <w:rPr>
          <w:rFonts w:ascii="Times New Roman" w:hAnsi="Times New Roman" w:cs="Times New Roman"/>
          <w:color w:val="333333"/>
        </w:rPr>
        <w:t>should</w:t>
      </w:r>
      <w:r w:rsidR="6622FE61" w:rsidRPr="002A2E27">
        <w:rPr>
          <w:rFonts w:ascii="Times New Roman" w:hAnsi="Times New Roman" w:cs="Times New Roman"/>
          <w:color w:val="333333"/>
        </w:rPr>
        <w:t xml:space="preserve"> download </w:t>
      </w:r>
      <w:r w:rsidR="00CF7FC8">
        <w:rPr>
          <w:rFonts w:ascii="Times New Roman" w:hAnsi="Times New Roman" w:cs="Times New Roman"/>
          <w:color w:val="333333"/>
        </w:rPr>
        <w:t xml:space="preserve">a local copy of the PDF to their computer and once </w:t>
      </w:r>
      <w:r w:rsidR="6622FE61" w:rsidRPr="002A2E27">
        <w:rPr>
          <w:rFonts w:ascii="Times New Roman" w:hAnsi="Times New Roman" w:cs="Times New Roman"/>
          <w:color w:val="333333"/>
        </w:rPr>
        <w:t>complete</w:t>
      </w:r>
      <w:r w:rsidR="00CF7FC8">
        <w:rPr>
          <w:rFonts w:ascii="Times New Roman" w:hAnsi="Times New Roman" w:cs="Times New Roman"/>
          <w:color w:val="333333"/>
        </w:rPr>
        <w:t>d, upload the certified form</w:t>
      </w:r>
      <w:r w:rsidR="6622FE61" w:rsidRPr="002A2E27">
        <w:rPr>
          <w:rFonts w:ascii="Times New Roman" w:hAnsi="Times New Roman" w:cs="Times New Roman"/>
          <w:color w:val="333333"/>
        </w:rPr>
        <w:t xml:space="preserve"> </w:t>
      </w:r>
      <w:r w:rsidR="009E4B32">
        <w:rPr>
          <w:rFonts w:ascii="Times New Roman" w:hAnsi="Times New Roman" w:cs="Times New Roman"/>
          <w:color w:val="333333"/>
        </w:rPr>
        <w:t xml:space="preserve">(See the </w:t>
      </w:r>
      <w:hyperlink w:anchor="Certification" w:history="1">
        <w:r w:rsidR="009E4B32" w:rsidRPr="009E4B32">
          <w:rPr>
            <w:rStyle w:val="Hyperlink"/>
            <w:rFonts w:ascii="Times New Roman" w:hAnsi="Times New Roman" w:cs="Times New Roman"/>
          </w:rPr>
          <w:t>Certification</w:t>
        </w:r>
      </w:hyperlink>
      <w:r w:rsidR="009E4B32">
        <w:rPr>
          <w:rFonts w:ascii="Times New Roman" w:hAnsi="Times New Roman" w:cs="Times New Roman"/>
          <w:color w:val="333333"/>
        </w:rPr>
        <w:t xml:space="preserve"> section below) </w:t>
      </w:r>
      <w:r w:rsidR="6622FE61" w:rsidRPr="002A2E27">
        <w:rPr>
          <w:rFonts w:ascii="Times New Roman" w:hAnsi="Times New Roman" w:cs="Times New Roman"/>
          <w:color w:val="333333"/>
        </w:rPr>
        <w:t xml:space="preserve">as part of their proposal </w:t>
      </w:r>
      <w:r w:rsidR="5A3D91D5">
        <w:rPr>
          <w:rFonts w:ascii="Times New Roman" w:hAnsi="Times New Roman" w:cs="Times New Roman"/>
          <w:color w:val="333333"/>
        </w:rPr>
        <w:t xml:space="preserve">submissions </w:t>
      </w:r>
      <w:r w:rsidR="6622FE61" w:rsidRPr="002A2E27">
        <w:rPr>
          <w:rFonts w:ascii="Times New Roman" w:hAnsi="Times New Roman" w:cs="Times New Roman"/>
          <w:color w:val="333333"/>
        </w:rPr>
        <w:t xml:space="preserve">via Research.gov </w:t>
      </w:r>
      <w:r w:rsidR="6783BC6F">
        <w:rPr>
          <w:rFonts w:ascii="Times New Roman" w:hAnsi="Times New Roman" w:cs="Times New Roman"/>
          <w:color w:val="333333"/>
        </w:rPr>
        <w:t xml:space="preserve">(preferred) </w:t>
      </w:r>
      <w:r w:rsidR="6622FE61" w:rsidRPr="002A2E27">
        <w:rPr>
          <w:rFonts w:ascii="Times New Roman" w:hAnsi="Times New Roman" w:cs="Times New Roman"/>
          <w:color w:val="333333"/>
        </w:rPr>
        <w:t>or Grants.gov.</w:t>
      </w:r>
    </w:p>
    <w:p w14:paraId="2D1DC37B" w14:textId="24B204DA" w:rsidR="00D62E5B" w:rsidRPr="00667F7D" w:rsidRDefault="007B31F7" w:rsidP="333A1161">
      <w:pPr>
        <w:spacing w:before="100" w:beforeAutospacing="1" w:after="100" w:afterAutospacing="1"/>
        <w:rPr>
          <w:rFonts w:ascii="Times New Roman" w:hAnsi="Times New Roman" w:cs="Times New Roman"/>
          <w:i/>
          <w:iCs/>
          <w:color w:val="333333"/>
          <w:sz w:val="20"/>
          <w:szCs w:val="20"/>
        </w:rPr>
      </w:pPr>
      <w:r w:rsidRPr="333A1161">
        <w:rPr>
          <w:rFonts w:ascii="Times New Roman" w:hAnsi="Times New Roman" w:cs="Times New Roman"/>
          <w:b/>
          <w:bCs/>
          <w:i/>
          <w:iCs/>
          <w:color w:val="333333"/>
          <w:sz w:val="20"/>
          <w:szCs w:val="20"/>
        </w:rPr>
        <w:t>*</w:t>
      </w:r>
      <w:r w:rsidR="00D62E5B" w:rsidRPr="333A1161">
        <w:rPr>
          <w:rFonts w:ascii="Times New Roman" w:hAnsi="Times New Roman" w:cs="Times New Roman"/>
          <w:b/>
          <w:bCs/>
          <w:i/>
          <w:iCs/>
          <w:color w:val="333333"/>
          <w:sz w:val="20"/>
          <w:szCs w:val="20"/>
        </w:rPr>
        <w:t>As of October 23, 2023,</w:t>
      </w:r>
      <w:r w:rsidR="00D62E5B" w:rsidRPr="333A1161">
        <w:rPr>
          <w:rFonts w:ascii="Times New Roman" w:hAnsi="Times New Roman" w:cs="Times New Roman"/>
          <w:i/>
          <w:iCs/>
          <w:color w:val="333333"/>
          <w:sz w:val="20"/>
          <w:szCs w:val="20"/>
        </w:rPr>
        <w:t xml:space="preserve"> </w:t>
      </w:r>
      <w:r w:rsidR="00D62E5B" w:rsidRPr="333A1161">
        <w:rPr>
          <w:rFonts w:ascii="Times New Roman" w:hAnsi="Times New Roman" w:cs="Times New Roman"/>
          <w:b/>
          <w:bCs/>
          <w:i/>
          <w:iCs/>
          <w:color w:val="333333"/>
          <w:sz w:val="20"/>
          <w:szCs w:val="20"/>
        </w:rPr>
        <w:t xml:space="preserve">SciENcv will become the </w:t>
      </w:r>
      <w:r w:rsidR="00D62E5B" w:rsidRPr="333A1161">
        <w:rPr>
          <w:rFonts w:ascii="Times New Roman" w:hAnsi="Times New Roman" w:cs="Times New Roman"/>
          <w:b/>
          <w:bCs/>
          <w:i/>
          <w:iCs/>
          <w:color w:val="333333"/>
          <w:sz w:val="20"/>
          <w:szCs w:val="20"/>
          <w:u w:val="single"/>
        </w:rPr>
        <w:t>only</w:t>
      </w:r>
      <w:r w:rsidRPr="333A1161">
        <w:rPr>
          <w:rFonts w:ascii="Times New Roman" w:hAnsi="Times New Roman" w:cs="Times New Roman"/>
          <w:i/>
          <w:iCs/>
          <w:color w:val="333333"/>
          <w:sz w:val="20"/>
          <w:szCs w:val="20"/>
        </w:rPr>
        <w:t xml:space="preserve"> </w:t>
      </w:r>
      <w:r w:rsidR="00D62E5B" w:rsidRPr="333A1161">
        <w:rPr>
          <w:rFonts w:ascii="Times New Roman" w:hAnsi="Times New Roman" w:cs="Times New Roman"/>
          <w:b/>
          <w:bCs/>
          <w:i/>
          <w:iCs/>
          <w:color w:val="333333"/>
          <w:sz w:val="20"/>
          <w:szCs w:val="20"/>
        </w:rPr>
        <w:t xml:space="preserve">format </w:t>
      </w:r>
      <w:r w:rsidR="008E2653" w:rsidRPr="333A1161">
        <w:rPr>
          <w:rFonts w:ascii="Times New Roman" w:hAnsi="Times New Roman" w:cs="Times New Roman"/>
          <w:b/>
          <w:bCs/>
          <w:i/>
          <w:iCs/>
          <w:color w:val="333333"/>
          <w:sz w:val="20"/>
          <w:szCs w:val="20"/>
        </w:rPr>
        <w:t xml:space="preserve">allowed </w:t>
      </w:r>
      <w:r w:rsidR="00D62E5B" w:rsidRPr="333A1161">
        <w:rPr>
          <w:rFonts w:ascii="Times New Roman" w:hAnsi="Times New Roman" w:cs="Times New Roman"/>
          <w:b/>
          <w:bCs/>
          <w:i/>
          <w:iCs/>
          <w:color w:val="333333"/>
          <w:sz w:val="20"/>
          <w:szCs w:val="20"/>
        </w:rPr>
        <w:t>for Biosketch preparation</w:t>
      </w:r>
      <w:r w:rsidR="00D62E5B" w:rsidRPr="333A1161">
        <w:rPr>
          <w:rFonts w:ascii="Times New Roman" w:hAnsi="Times New Roman" w:cs="Times New Roman"/>
          <w:i/>
          <w:iCs/>
          <w:color w:val="333333"/>
          <w:sz w:val="20"/>
          <w:szCs w:val="20"/>
        </w:rPr>
        <w:t>; the fillable PDF form will be retired on October 22.  NSF strongly encourages early adoption of SciENcv in advance of the October 23 transition date.</w:t>
      </w:r>
    </w:p>
    <w:p w14:paraId="5DC720BF" w14:textId="22E337C9" w:rsidR="000732A1" w:rsidRPr="00FB3F40" w:rsidRDefault="00425A41" w:rsidP="263173DE">
      <w:pPr>
        <w:spacing w:before="100" w:beforeAutospacing="1" w:after="100" w:afterAutospacing="1"/>
        <w:rPr>
          <w:rFonts w:ascii="Times New Roman" w:eastAsia="Times New Roman" w:hAnsi="Times New Roman" w:cs="Times New Roman"/>
          <w:b/>
          <w:i/>
        </w:rPr>
      </w:pPr>
      <w:r>
        <w:rPr>
          <w:rFonts w:ascii="Times New Roman" w:hAnsi="Times New Roman" w:cs="Times New Roman"/>
          <w:shd w:val="clear" w:color="auto" w:fill="FFFFFF"/>
        </w:rPr>
        <w:t xml:space="preserve">The </w:t>
      </w:r>
      <w:r w:rsidR="00092F5D" w:rsidRPr="00B53B70">
        <w:rPr>
          <w:rFonts w:ascii="Times New Roman" w:hAnsi="Times New Roman" w:cs="Times New Roman"/>
          <w:shd w:val="clear" w:color="auto" w:fill="FFFFFF"/>
        </w:rPr>
        <w:t>following information must be provided</w:t>
      </w:r>
      <w:r w:rsidR="00E51CE7">
        <w:rPr>
          <w:rFonts w:ascii="Times New Roman" w:hAnsi="Times New Roman" w:cs="Times New Roman"/>
          <w:shd w:val="clear" w:color="auto" w:fill="FFFFFF"/>
        </w:rPr>
        <w:t xml:space="preserve"> for each </w:t>
      </w:r>
      <w:r w:rsidR="00FC5AC0">
        <w:rPr>
          <w:rFonts w:ascii="Times New Roman" w:hAnsi="Times New Roman" w:cs="Times New Roman"/>
          <w:shd w:val="clear" w:color="auto" w:fill="FFFFFF"/>
        </w:rPr>
        <w:t>S</w:t>
      </w:r>
      <w:r w:rsidR="00E51CE7">
        <w:rPr>
          <w:rFonts w:ascii="Times New Roman" w:hAnsi="Times New Roman" w:cs="Times New Roman"/>
          <w:shd w:val="clear" w:color="auto" w:fill="FFFFFF"/>
        </w:rPr>
        <w:t xml:space="preserve">enior </w:t>
      </w:r>
      <w:r w:rsidR="00FC5AC0">
        <w:rPr>
          <w:rFonts w:ascii="Times New Roman" w:hAnsi="Times New Roman" w:cs="Times New Roman"/>
          <w:shd w:val="clear" w:color="auto" w:fill="FFFFFF"/>
        </w:rPr>
        <w:t>P</w:t>
      </w:r>
      <w:r w:rsidR="00E51CE7">
        <w:rPr>
          <w:rFonts w:ascii="Times New Roman" w:hAnsi="Times New Roman" w:cs="Times New Roman"/>
          <w:shd w:val="clear" w:color="auto" w:fill="FFFFFF"/>
        </w:rPr>
        <w:t>erson</w:t>
      </w:r>
      <w:r w:rsidR="00092F5D" w:rsidRPr="00B53B70">
        <w:rPr>
          <w:rFonts w:ascii="Times New Roman" w:hAnsi="Times New Roman" w:cs="Times New Roman"/>
          <w:shd w:val="clear" w:color="auto" w:fill="FFFFFF"/>
        </w:rPr>
        <w:t xml:space="preserve"> in the order and format specified below. </w:t>
      </w:r>
      <w:r w:rsidR="00092F5D" w:rsidRPr="00FB3F40">
        <w:rPr>
          <w:rFonts w:ascii="Times New Roman" w:hAnsi="Times New Roman" w:cs="Times New Roman"/>
          <w:b/>
          <w:i/>
          <w:shd w:val="clear" w:color="auto" w:fill="FFFFFF"/>
        </w:rPr>
        <w:t>Inclusion of additional information may result in the proposal being returned without review.</w:t>
      </w:r>
    </w:p>
    <w:p w14:paraId="63B36D99" w14:textId="0C239D63" w:rsidR="00A35520" w:rsidRPr="00E51CE7" w:rsidRDefault="00A35520" w:rsidP="00A35520">
      <w:pPr>
        <w:rPr>
          <w:rFonts w:ascii="Times New Roman" w:eastAsia="Times New Roman" w:hAnsi="Times New Roman" w:cs="Times New Roman"/>
          <w:b/>
          <w:bCs/>
        </w:rPr>
      </w:pPr>
      <w:r w:rsidRPr="00E51CE7">
        <w:rPr>
          <w:rFonts w:ascii="Times New Roman" w:eastAsia="Times New Roman" w:hAnsi="Times New Roman" w:cs="Times New Roman"/>
          <w:b/>
          <w:bCs/>
        </w:rPr>
        <w:t xml:space="preserve">(1) </w:t>
      </w:r>
      <w:r w:rsidR="005360B7" w:rsidRPr="00E51CE7">
        <w:rPr>
          <w:rFonts w:ascii="Times New Roman" w:eastAsia="Times New Roman" w:hAnsi="Times New Roman" w:cs="Times New Roman"/>
          <w:b/>
          <w:bCs/>
        </w:rPr>
        <w:t>Identifying Information</w:t>
      </w:r>
      <w:r w:rsidR="00DE74C5" w:rsidRPr="00E51CE7">
        <w:rPr>
          <w:rFonts w:ascii="Times New Roman" w:eastAsia="Times New Roman" w:hAnsi="Times New Roman" w:cs="Times New Roman"/>
          <w:b/>
          <w:bCs/>
        </w:rPr>
        <w:t xml:space="preserve"> </w:t>
      </w:r>
    </w:p>
    <w:p w14:paraId="40A7120E" w14:textId="32780345" w:rsidR="000D1DAD" w:rsidRPr="000864AA" w:rsidRDefault="00B87C21" w:rsidP="000864AA">
      <w:pPr>
        <w:pStyle w:val="ListParagraph"/>
        <w:numPr>
          <w:ilvl w:val="1"/>
          <w:numId w:val="8"/>
        </w:numPr>
        <w:rPr>
          <w:rFonts w:ascii="Times New Roman" w:eastAsia="Times New Roman" w:hAnsi="Times New Roman" w:cs="Times New Roman"/>
        </w:rPr>
      </w:pPr>
      <w:r w:rsidRPr="00B87C21">
        <w:rPr>
          <w:rFonts w:ascii="Times New Roman" w:eastAsia="Times New Roman" w:hAnsi="Times New Roman" w:cs="Times New Roman"/>
        </w:rPr>
        <w:t>Name</w:t>
      </w:r>
      <w:r w:rsidR="000864AA">
        <w:rPr>
          <w:rFonts w:ascii="Times New Roman" w:eastAsia="Times New Roman" w:hAnsi="Times New Roman" w:cs="Times New Roman"/>
        </w:rPr>
        <w:t xml:space="preserve">, </w:t>
      </w:r>
      <w:r w:rsidRPr="000864AA">
        <w:rPr>
          <w:rFonts w:ascii="Times New Roman" w:eastAsia="Times New Roman" w:hAnsi="Times New Roman" w:cs="Times New Roman"/>
        </w:rPr>
        <w:t>ORCID ID (optiona</w:t>
      </w:r>
      <w:r w:rsidR="00621CEA" w:rsidRPr="000864AA">
        <w:rPr>
          <w:rFonts w:ascii="Times New Roman" w:eastAsia="Times New Roman" w:hAnsi="Times New Roman" w:cs="Times New Roman"/>
        </w:rPr>
        <w:t xml:space="preserve">l; </w:t>
      </w:r>
      <w:r w:rsidR="00620D17" w:rsidRPr="000864AA">
        <w:rPr>
          <w:rFonts w:ascii="Times New Roman" w:eastAsia="Times New Roman" w:hAnsi="Times New Roman" w:cs="Times New Roman"/>
        </w:rPr>
        <w:t xml:space="preserve">see </w:t>
      </w:r>
      <w:hyperlink r:id="rId16" w:history="1">
        <w:r w:rsidR="000D1DAD" w:rsidRPr="000864AA">
          <w:rPr>
            <w:rStyle w:val="Hyperlink"/>
            <w:rFonts w:ascii="Times New Roman" w:eastAsia="Times New Roman" w:hAnsi="Times New Roman" w:cs="Times New Roman"/>
          </w:rPr>
          <w:t>https://orcid.org/</w:t>
        </w:r>
      </w:hyperlink>
      <w:r w:rsidR="000D1DAD" w:rsidRPr="000864AA">
        <w:rPr>
          <w:rFonts w:ascii="Times New Roman" w:eastAsia="Times New Roman" w:hAnsi="Times New Roman" w:cs="Times New Roman"/>
        </w:rPr>
        <w:t xml:space="preserve"> for more information</w:t>
      </w:r>
      <w:r w:rsidR="00621CEA" w:rsidRPr="000864AA">
        <w:rPr>
          <w:rFonts w:ascii="Times New Roman" w:eastAsia="Times New Roman" w:hAnsi="Times New Roman" w:cs="Times New Roman"/>
        </w:rPr>
        <w:t>)</w:t>
      </w:r>
      <w:r w:rsidR="000864AA">
        <w:rPr>
          <w:rFonts w:ascii="Times New Roman" w:eastAsia="Times New Roman" w:hAnsi="Times New Roman" w:cs="Times New Roman"/>
        </w:rPr>
        <w:t xml:space="preserve">, </w:t>
      </w:r>
      <w:r w:rsidR="00133AE4" w:rsidRPr="000864AA">
        <w:rPr>
          <w:rFonts w:ascii="Times New Roman" w:eastAsia="Times New Roman" w:hAnsi="Times New Roman" w:cs="Times New Roman"/>
        </w:rPr>
        <w:t xml:space="preserve">Current </w:t>
      </w:r>
      <w:r w:rsidRPr="000864AA">
        <w:rPr>
          <w:rFonts w:ascii="Times New Roman" w:eastAsia="Times New Roman" w:hAnsi="Times New Roman" w:cs="Times New Roman"/>
        </w:rPr>
        <w:t>Position</w:t>
      </w:r>
      <w:r w:rsidR="00A33440" w:rsidRPr="000864AA">
        <w:rPr>
          <w:rFonts w:ascii="Times New Roman" w:eastAsia="Times New Roman" w:hAnsi="Times New Roman" w:cs="Times New Roman"/>
        </w:rPr>
        <w:t xml:space="preserve"> </w:t>
      </w:r>
      <w:r w:rsidRPr="000864AA">
        <w:rPr>
          <w:rFonts w:ascii="Times New Roman" w:eastAsia="Times New Roman" w:hAnsi="Times New Roman" w:cs="Times New Roman"/>
        </w:rPr>
        <w:t>Title</w:t>
      </w:r>
    </w:p>
    <w:p w14:paraId="2B4B4438" w14:textId="4387D191" w:rsidR="00A35520" w:rsidRDefault="00A35520" w:rsidP="008928FA">
      <w:pPr>
        <w:rPr>
          <w:rFonts w:ascii="Times New Roman" w:eastAsia="Times New Roman" w:hAnsi="Times New Roman" w:cs="Times New Roman"/>
          <w:b/>
          <w:bCs/>
          <w:sz w:val="24"/>
          <w:szCs w:val="24"/>
        </w:rPr>
      </w:pPr>
    </w:p>
    <w:p w14:paraId="6C88FCC9" w14:textId="414B986E" w:rsidR="009E121C" w:rsidRPr="00E51CE7" w:rsidRDefault="000D1DAD" w:rsidP="000D1DAD">
      <w:pPr>
        <w:pStyle w:val="ListParagraph"/>
        <w:ind w:left="0"/>
        <w:rPr>
          <w:rFonts w:ascii="Times New Roman" w:eastAsia="Times New Roman" w:hAnsi="Times New Roman" w:cs="Times New Roman"/>
          <w:b/>
          <w:bCs/>
        </w:rPr>
      </w:pPr>
      <w:r w:rsidRPr="00E51CE7">
        <w:rPr>
          <w:rFonts w:ascii="Times New Roman" w:eastAsia="Times New Roman" w:hAnsi="Times New Roman" w:cs="Times New Roman"/>
          <w:b/>
          <w:bCs/>
        </w:rPr>
        <w:t>(2) Primary Organization and Locatio</w:t>
      </w:r>
      <w:r w:rsidR="00DE74C5" w:rsidRPr="00E51CE7">
        <w:rPr>
          <w:rFonts w:ascii="Times New Roman" w:eastAsia="Times New Roman" w:hAnsi="Times New Roman" w:cs="Times New Roman"/>
          <w:b/>
          <w:bCs/>
        </w:rPr>
        <w:t>n</w:t>
      </w:r>
    </w:p>
    <w:p w14:paraId="1FA602D3" w14:textId="08AA8FFB" w:rsidR="00DE74C5" w:rsidRPr="00DE74C5" w:rsidRDefault="00DE74C5" w:rsidP="00DE74C5">
      <w:pPr>
        <w:pStyle w:val="ListParagraph"/>
        <w:numPr>
          <w:ilvl w:val="0"/>
          <w:numId w:val="13"/>
        </w:numPr>
        <w:rPr>
          <w:rFonts w:ascii="Times New Roman" w:eastAsia="Times New Roman" w:hAnsi="Times New Roman" w:cs="Times New Roman"/>
        </w:rPr>
      </w:pPr>
      <w:r w:rsidRPr="00DE74C5">
        <w:rPr>
          <w:rFonts w:ascii="Times New Roman" w:eastAsia="Times New Roman" w:hAnsi="Times New Roman" w:cs="Times New Roman"/>
        </w:rPr>
        <w:t xml:space="preserve">Name of </w:t>
      </w:r>
      <w:r w:rsidR="00A33440">
        <w:rPr>
          <w:rFonts w:ascii="Times New Roman" w:eastAsia="Times New Roman" w:hAnsi="Times New Roman" w:cs="Times New Roman"/>
        </w:rPr>
        <w:t>individual</w:t>
      </w:r>
      <w:r w:rsidR="00D856F0">
        <w:rPr>
          <w:rFonts w:ascii="Times New Roman" w:eastAsia="Times New Roman" w:hAnsi="Times New Roman" w:cs="Times New Roman"/>
        </w:rPr>
        <w:t>’s</w:t>
      </w:r>
      <w:r w:rsidRPr="00DE74C5">
        <w:rPr>
          <w:rFonts w:ascii="Times New Roman" w:eastAsia="Times New Roman" w:hAnsi="Times New Roman" w:cs="Times New Roman"/>
        </w:rPr>
        <w:t xml:space="preserve"> primary organizatio</w:t>
      </w:r>
      <w:r>
        <w:rPr>
          <w:rFonts w:ascii="Times New Roman" w:eastAsia="Times New Roman" w:hAnsi="Times New Roman" w:cs="Times New Roman"/>
        </w:rPr>
        <w:t xml:space="preserve">n and </w:t>
      </w:r>
      <w:r w:rsidR="00A33440">
        <w:rPr>
          <w:rFonts w:ascii="Times New Roman" w:eastAsia="Times New Roman" w:hAnsi="Times New Roman" w:cs="Times New Roman"/>
        </w:rPr>
        <w:t>its location (</w:t>
      </w:r>
      <w:r>
        <w:rPr>
          <w:rFonts w:ascii="Times New Roman" w:eastAsia="Times New Roman" w:hAnsi="Times New Roman" w:cs="Times New Roman"/>
        </w:rPr>
        <w:t>city, state/province</w:t>
      </w:r>
      <w:r w:rsidR="00995329">
        <w:rPr>
          <w:rFonts w:ascii="Times New Roman" w:eastAsia="Times New Roman" w:hAnsi="Times New Roman" w:cs="Times New Roman"/>
        </w:rPr>
        <w:t>,</w:t>
      </w:r>
      <w:r>
        <w:rPr>
          <w:rFonts w:ascii="Times New Roman" w:eastAsia="Times New Roman" w:hAnsi="Times New Roman" w:cs="Times New Roman"/>
        </w:rPr>
        <w:t xml:space="preserve"> and country</w:t>
      </w:r>
      <w:r w:rsidR="00A33440">
        <w:rPr>
          <w:rFonts w:ascii="Times New Roman" w:eastAsia="Times New Roman" w:hAnsi="Times New Roman" w:cs="Times New Roman"/>
        </w:rPr>
        <w:t>)</w:t>
      </w:r>
      <w:r>
        <w:rPr>
          <w:rFonts w:ascii="Times New Roman" w:eastAsia="Times New Roman" w:hAnsi="Times New Roman" w:cs="Times New Roman"/>
        </w:rPr>
        <w:t xml:space="preserve"> </w:t>
      </w:r>
    </w:p>
    <w:p w14:paraId="0825948C" w14:textId="77777777" w:rsidR="000D1DAD" w:rsidRDefault="000D1DAD" w:rsidP="008928FA">
      <w:pPr>
        <w:rPr>
          <w:rFonts w:ascii="Times New Roman" w:eastAsia="Times New Roman" w:hAnsi="Times New Roman" w:cs="Times New Roman"/>
          <w:b/>
          <w:bCs/>
          <w:sz w:val="24"/>
          <w:szCs w:val="24"/>
        </w:rPr>
      </w:pPr>
    </w:p>
    <w:p w14:paraId="68E3ADA7" w14:textId="34B1BDED" w:rsidR="00BB11A5" w:rsidRPr="00B128ED" w:rsidRDefault="00BB11A5" w:rsidP="008928FA">
      <w:pPr>
        <w:rPr>
          <w:rFonts w:ascii="Times New Roman" w:eastAsia="Times New Roman" w:hAnsi="Times New Roman" w:cs="Times New Roman"/>
        </w:rPr>
      </w:pPr>
      <w:r w:rsidRPr="00133AE4">
        <w:rPr>
          <w:rFonts w:ascii="Times New Roman" w:eastAsia="Times New Roman" w:hAnsi="Times New Roman" w:cs="Times New Roman"/>
          <w:b/>
          <w:bCs/>
        </w:rPr>
        <w:t>(</w:t>
      </w:r>
      <w:r w:rsidR="00DE74C5" w:rsidRPr="00133AE4">
        <w:rPr>
          <w:rFonts w:ascii="Times New Roman" w:eastAsia="Times New Roman" w:hAnsi="Times New Roman" w:cs="Times New Roman"/>
          <w:b/>
          <w:bCs/>
        </w:rPr>
        <w:t>3</w:t>
      </w:r>
      <w:r w:rsidRPr="00133AE4">
        <w:rPr>
          <w:rFonts w:ascii="Times New Roman" w:eastAsia="Times New Roman" w:hAnsi="Times New Roman" w:cs="Times New Roman"/>
          <w:b/>
          <w:bCs/>
        </w:rPr>
        <w:t>) Professional Preparation</w:t>
      </w:r>
      <w:r w:rsidR="00B128ED">
        <w:rPr>
          <w:rFonts w:ascii="Times New Roman" w:eastAsia="Times New Roman" w:hAnsi="Times New Roman" w:cs="Times New Roman"/>
          <w:b/>
          <w:bCs/>
        </w:rPr>
        <w:t xml:space="preserve"> </w:t>
      </w:r>
      <w:r w:rsidR="00B128ED" w:rsidRPr="00B128ED">
        <w:rPr>
          <w:rFonts w:ascii="Times New Roman" w:eastAsia="Times New Roman" w:hAnsi="Times New Roman" w:cs="Times New Roman"/>
        </w:rPr>
        <w:t xml:space="preserve">(see </w:t>
      </w:r>
      <w:hyperlink r:id="rId17" w:anchor="2D2hia3" w:history="1">
        <w:r w:rsidR="00672289" w:rsidRPr="00672289">
          <w:rPr>
            <w:rStyle w:val="Hyperlink"/>
            <w:rFonts w:ascii="Times New Roman" w:eastAsia="Times New Roman" w:hAnsi="Times New Roman" w:cs="Times New Roman"/>
          </w:rPr>
          <w:t>PAPPG Chapter II.D.2.h(i)(a)(3)</w:t>
        </w:r>
      </w:hyperlink>
      <w:r w:rsidR="00672289">
        <w:rPr>
          <w:rFonts w:ascii="Times New Roman" w:eastAsia="Times New Roman" w:hAnsi="Times New Roman" w:cs="Times New Roman"/>
        </w:rPr>
        <w:t>)</w:t>
      </w:r>
    </w:p>
    <w:p w14:paraId="5724F315" w14:textId="750E73A9" w:rsidR="00A304E1" w:rsidRDefault="00D856F0" w:rsidP="00D856F0">
      <w:pPr>
        <w:pStyle w:val="ListParagraph"/>
        <w:numPr>
          <w:ilvl w:val="0"/>
          <w:numId w:val="13"/>
        </w:numPr>
        <w:rPr>
          <w:rFonts w:ascii="Times New Roman" w:eastAsia="Times New Roman" w:hAnsi="Times New Roman" w:cs="Times New Roman"/>
        </w:rPr>
      </w:pPr>
      <w:r w:rsidRPr="263173DE">
        <w:rPr>
          <w:rFonts w:ascii="Times New Roman" w:eastAsia="Times New Roman" w:hAnsi="Times New Roman" w:cs="Times New Roman"/>
        </w:rPr>
        <w:t>List undergraduate and graduate education and postdoctoral organizations and their location</w:t>
      </w:r>
      <w:r w:rsidR="00A304E1" w:rsidRPr="263173DE">
        <w:rPr>
          <w:rFonts w:ascii="Times New Roman" w:eastAsia="Times New Roman" w:hAnsi="Times New Roman" w:cs="Times New Roman"/>
        </w:rPr>
        <w:t xml:space="preserve">s </w:t>
      </w:r>
      <w:r>
        <w:rPr>
          <w:rFonts w:ascii="Times New Roman" w:eastAsia="Times New Roman" w:hAnsi="Times New Roman" w:cs="Times New Roman"/>
        </w:rPr>
        <w:t xml:space="preserve">in </w:t>
      </w:r>
      <w:r w:rsidRPr="00F47F02">
        <w:rPr>
          <w:rFonts w:ascii="Times New Roman" w:eastAsia="Times New Roman" w:hAnsi="Times New Roman" w:cs="Times New Roman"/>
          <w:u w:val="single"/>
        </w:rPr>
        <w:t>reverse chronological order</w:t>
      </w:r>
      <w:r w:rsidR="3FEF4424">
        <w:rPr>
          <w:rFonts w:ascii="Times New Roman" w:eastAsia="Times New Roman" w:hAnsi="Times New Roman" w:cs="Times New Roman"/>
          <w:u w:val="single"/>
        </w:rPr>
        <w:t xml:space="preserve"> by start date</w:t>
      </w:r>
      <w:r w:rsidR="00D96B0B" w:rsidRPr="263173DE">
        <w:rPr>
          <w:rFonts w:ascii="Times New Roman" w:eastAsia="Times New Roman" w:hAnsi="Times New Roman" w:cs="Times New Roman"/>
        </w:rPr>
        <w:t xml:space="preserve">, </w:t>
      </w:r>
      <w:r w:rsidR="005814C4">
        <w:rPr>
          <w:rFonts w:ascii="Times New Roman" w:eastAsia="Times New Roman" w:hAnsi="Times New Roman" w:cs="Times New Roman"/>
        </w:rPr>
        <w:t>beginning</w:t>
      </w:r>
      <w:r w:rsidR="00750EBD" w:rsidRPr="263173DE">
        <w:rPr>
          <w:rFonts w:ascii="Times New Roman" w:eastAsia="Times New Roman" w:hAnsi="Times New Roman" w:cs="Times New Roman"/>
        </w:rPr>
        <w:t xml:space="preserve"> with the most recent</w:t>
      </w:r>
      <w:r w:rsidR="005814C4">
        <w:rPr>
          <w:rFonts w:ascii="Times New Roman" w:eastAsia="Times New Roman" w:hAnsi="Times New Roman" w:cs="Times New Roman"/>
        </w:rPr>
        <w:t xml:space="preserve"> training/educational experience</w:t>
      </w:r>
      <w:r w:rsidR="00577B3C" w:rsidRPr="263173DE">
        <w:rPr>
          <w:rFonts w:ascii="Times New Roman" w:eastAsia="Times New Roman" w:hAnsi="Times New Roman" w:cs="Times New Roman"/>
        </w:rPr>
        <w:t xml:space="preserve">.  </w:t>
      </w:r>
    </w:p>
    <w:p w14:paraId="1C34E88E" w14:textId="77777777" w:rsidR="00AB2B79" w:rsidRDefault="00AB2B79" w:rsidP="00AB2B79">
      <w:pPr>
        <w:pStyle w:val="ListParagraph"/>
        <w:ind w:left="1080"/>
        <w:rPr>
          <w:rFonts w:ascii="Times New Roman" w:eastAsia="Times New Roman" w:hAnsi="Times New Roman" w:cs="Times New Roman"/>
        </w:rPr>
      </w:pPr>
    </w:p>
    <w:p w14:paraId="07A89305" w14:textId="34CA489B" w:rsidR="00AB2B79" w:rsidRDefault="00AB2B79" w:rsidP="00D856F0">
      <w:pPr>
        <w:pStyle w:val="ListParagraph"/>
        <w:numPr>
          <w:ilvl w:val="0"/>
          <w:numId w:val="13"/>
        </w:numPr>
        <w:rPr>
          <w:rFonts w:ascii="Times New Roman" w:eastAsia="Times New Roman" w:hAnsi="Times New Roman" w:cs="Times New Roman"/>
        </w:rPr>
      </w:pPr>
      <w:r>
        <w:rPr>
          <w:rFonts w:ascii="Times New Roman" w:eastAsia="Times New Roman" w:hAnsi="Times New Roman" w:cs="Times New Roman"/>
        </w:rPr>
        <w:t>For each entry, provide:</w:t>
      </w:r>
    </w:p>
    <w:p w14:paraId="164E0F35" w14:textId="66C1170E" w:rsidR="00AB2B79" w:rsidRDefault="00AB2B79" w:rsidP="00AB2B79">
      <w:pPr>
        <w:pStyle w:val="ListParagraph"/>
        <w:numPr>
          <w:ilvl w:val="1"/>
          <w:numId w:val="13"/>
        </w:numPr>
        <w:rPr>
          <w:rFonts w:ascii="Times New Roman" w:eastAsia="Times New Roman" w:hAnsi="Times New Roman" w:cs="Times New Roman"/>
        </w:rPr>
      </w:pPr>
      <w:r>
        <w:rPr>
          <w:rFonts w:ascii="Times New Roman" w:eastAsia="Times New Roman" w:hAnsi="Times New Roman" w:cs="Times New Roman"/>
        </w:rPr>
        <w:t xml:space="preserve">Name of organization and </w:t>
      </w:r>
      <w:r w:rsidR="0049538D">
        <w:rPr>
          <w:rFonts w:ascii="Times New Roman" w:eastAsia="Times New Roman" w:hAnsi="Times New Roman" w:cs="Times New Roman"/>
        </w:rPr>
        <w:t xml:space="preserve">its </w:t>
      </w:r>
      <w:r>
        <w:rPr>
          <w:rFonts w:ascii="Times New Roman" w:eastAsia="Times New Roman" w:hAnsi="Times New Roman" w:cs="Times New Roman"/>
        </w:rPr>
        <w:t>location</w:t>
      </w:r>
      <w:r w:rsidR="005F333E">
        <w:rPr>
          <w:rFonts w:ascii="Times New Roman" w:eastAsia="Times New Roman" w:hAnsi="Times New Roman" w:cs="Times New Roman"/>
        </w:rPr>
        <w:t xml:space="preserve"> - </w:t>
      </w:r>
      <w:r>
        <w:rPr>
          <w:rFonts w:ascii="Times New Roman" w:eastAsia="Times New Roman" w:hAnsi="Times New Roman" w:cs="Times New Roman"/>
        </w:rPr>
        <w:t>city, state/province</w:t>
      </w:r>
      <w:r w:rsidR="005F333E">
        <w:rPr>
          <w:rFonts w:ascii="Times New Roman" w:eastAsia="Times New Roman" w:hAnsi="Times New Roman" w:cs="Times New Roman"/>
        </w:rPr>
        <w:t xml:space="preserve"> (</w:t>
      </w:r>
      <w:r>
        <w:rPr>
          <w:rFonts w:ascii="Times New Roman" w:eastAsia="Times New Roman" w:hAnsi="Times New Roman" w:cs="Times New Roman"/>
        </w:rPr>
        <w:t>if applicable</w:t>
      </w:r>
      <w:r w:rsidR="005F333E">
        <w:rPr>
          <w:rFonts w:ascii="Times New Roman" w:eastAsia="Times New Roman" w:hAnsi="Times New Roman" w:cs="Times New Roman"/>
        </w:rPr>
        <w:t>)</w:t>
      </w:r>
      <w:r>
        <w:rPr>
          <w:rFonts w:ascii="Times New Roman" w:eastAsia="Times New Roman" w:hAnsi="Times New Roman" w:cs="Times New Roman"/>
        </w:rPr>
        <w:t xml:space="preserve"> </w:t>
      </w:r>
      <w:r w:rsidR="00D96BDF">
        <w:rPr>
          <w:rFonts w:ascii="Times New Roman" w:eastAsia="Times New Roman" w:hAnsi="Times New Roman" w:cs="Times New Roman"/>
        </w:rPr>
        <w:t xml:space="preserve">and </w:t>
      </w:r>
      <w:r>
        <w:rPr>
          <w:rFonts w:ascii="Times New Roman" w:eastAsia="Times New Roman" w:hAnsi="Times New Roman" w:cs="Times New Roman"/>
        </w:rPr>
        <w:t>country</w:t>
      </w:r>
    </w:p>
    <w:p w14:paraId="5C3904EB" w14:textId="5DC57C0E" w:rsidR="00AB2B79" w:rsidRDefault="00AB2B79" w:rsidP="00AB2B79">
      <w:pPr>
        <w:pStyle w:val="ListParagraph"/>
        <w:numPr>
          <w:ilvl w:val="1"/>
          <w:numId w:val="13"/>
        </w:numPr>
        <w:rPr>
          <w:rFonts w:ascii="Times New Roman" w:eastAsia="Times New Roman" w:hAnsi="Times New Roman" w:cs="Times New Roman"/>
        </w:rPr>
      </w:pPr>
      <w:r>
        <w:rPr>
          <w:rFonts w:ascii="Times New Roman" w:eastAsia="Times New Roman" w:hAnsi="Times New Roman" w:cs="Times New Roman"/>
        </w:rPr>
        <w:t>Degree received (if applicable)</w:t>
      </w:r>
    </w:p>
    <w:p w14:paraId="7C350DE8" w14:textId="37FE1937" w:rsidR="00AB2B79" w:rsidRDefault="00015DFC" w:rsidP="00AB2B79">
      <w:pPr>
        <w:pStyle w:val="ListParagraph"/>
        <w:numPr>
          <w:ilvl w:val="1"/>
          <w:numId w:val="13"/>
        </w:numPr>
        <w:rPr>
          <w:rFonts w:ascii="Times New Roman" w:eastAsia="Times New Roman" w:hAnsi="Times New Roman" w:cs="Times New Roman"/>
        </w:rPr>
      </w:pPr>
      <w:r>
        <w:rPr>
          <w:rFonts w:ascii="Times New Roman" w:eastAsia="Times New Roman" w:hAnsi="Times New Roman" w:cs="Times New Roman"/>
        </w:rPr>
        <w:t>Month and year (in MM/YYYY format) the degree was received or is expected</w:t>
      </w:r>
    </w:p>
    <w:p w14:paraId="2A1A2F98" w14:textId="1C9127B6" w:rsidR="00015DFC" w:rsidRDefault="00015DFC" w:rsidP="00AB2B79">
      <w:pPr>
        <w:pStyle w:val="ListParagraph"/>
        <w:numPr>
          <w:ilvl w:val="1"/>
          <w:numId w:val="13"/>
        </w:numPr>
        <w:rPr>
          <w:rFonts w:ascii="Times New Roman" w:eastAsia="Times New Roman" w:hAnsi="Times New Roman" w:cs="Times New Roman"/>
        </w:rPr>
      </w:pPr>
      <w:r>
        <w:rPr>
          <w:rFonts w:ascii="Times New Roman" w:eastAsia="Times New Roman" w:hAnsi="Times New Roman" w:cs="Times New Roman"/>
        </w:rPr>
        <w:t>Field of Study</w:t>
      </w:r>
    </w:p>
    <w:p w14:paraId="07AD40B2" w14:textId="77777777" w:rsidR="005F333E" w:rsidRDefault="005F333E" w:rsidP="005F333E">
      <w:pPr>
        <w:pStyle w:val="ListParagraph"/>
        <w:ind w:left="1800"/>
        <w:rPr>
          <w:rFonts w:ascii="Times New Roman" w:eastAsia="Times New Roman" w:hAnsi="Times New Roman" w:cs="Times New Roman"/>
        </w:rPr>
      </w:pPr>
    </w:p>
    <w:p w14:paraId="1040AF48" w14:textId="5BE6C837" w:rsidR="005F333E" w:rsidRDefault="005F333E" w:rsidP="005F333E">
      <w:pPr>
        <w:pStyle w:val="ListParagraph"/>
        <w:numPr>
          <w:ilvl w:val="0"/>
          <w:numId w:val="13"/>
        </w:numPr>
        <w:rPr>
          <w:rFonts w:ascii="Times New Roman" w:eastAsia="Times New Roman" w:hAnsi="Times New Roman" w:cs="Times New Roman"/>
        </w:rPr>
      </w:pPr>
      <w:r>
        <w:rPr>
          <w:rFonts w:ascii="Times New Roman" w:eastAsia="Times New Roman" w:hAnsi="Times New Roman" w:cs="Times New Roman"/>
        </w:rPr>
        <w:t>For fellowship applicants only, please include the start date of the fellowship</w:t>
      </w:r>
    </w:p>
    <w:p w14:paraId="6FAFAF05" w14:textId="6F1B583B" w:rsidR="00F47F02" w:rsidRPr="00133AE4" w:rsidRDefault="00F47F02" w:rsidP="008E2653">
      <w:pPr>
        <w:rPr>
          <w:rFonts w:ascii="Times New Roman" w:eastAsia="Times New Roman" w:hAnsi="Times New Roman" w:cs="Times New Roman"/>
        </w:rPr>
      </w:pPr>
    </w:p>
    <w:p w14:paraId="427E79DD" w14:textId="334D2FFA" w:rsidR="000D2288" w:rsidRPr="000D2288" w:rsidRDefault="00BB11A5" w:rsidP="008928FA">
      <w:pPr>
        <w:rPr>
          <w:rFonts w:ascii="Times New Roman" w:eastAsia="Times New Roman" w:hAnsi="Times New Roman" w:cs="Times New Roman"/>
        </w:rPr>
      </w:pPr>
      <w:r w:rsidRPr="00133AE4">
        <w:rPr>
          <w:rFonts w:ascii="Times New Roman" w:eastAsia="Times New Roman" w:hAnsi="Times New Roman" w:cs="Times New Roman"/>
          <w:b/>
          <w:bCs/>
        </w:rPr>
        <w:t>(</w:t>
      </w:r>
      <w:r w:rsidR="00A35520" w:rsidRPr="00133AE4">
        <w:rPr>
          <w:rFonts w:ascii="Times New Roman" w:eastAsia="Times New Roman" w:hAnsi="Times New Roman" w:cs="Times New Roman"/>
          <w:b/>
          <w:bCs/>
        </w:rPr>
        <w:t>4</w:t>
      </w:r>
      <w:r w:rsidRPr="00133AE4">
        <w:rPr>
          <w:rFonts w:ascii="Times New Roman" w:eastAsia="Times New Roman" w:hAnsi="Times New Roman" w:cs="Times New Roman"/>
          <w:b/>
          <w:bCs/>
        </w:rPr>
        <w:t>) Appointments</w:t>
      </w:r>
      <w:r w:rsidR="000D2288">
        <w:rPr>
          <w:rFonts w:ascii="Times New Roman" w:eastAsia="Times New Roman" w:hAnsi="Times New Roman" w:cs="Times New Roman"/>
          <w:b/>
          <w:bCs/>
        </w:rPr>
        <w:t xml:space="preserve"> and Positions </w:t>
      </w:r>
      <w:r w:rsidR="000D2288" w:rsidRPr="000D2288">
        <w:rPr>
          <w:rFonts w:ascii="Times New Roman" w:eastAsia="Times New Roman" w:hAnsi="Times New Roman" w:cs="Times New Roman"/>
        </w:rPr>
        <w:t xml:space="preserve">(see </w:t>
      </w:r>
      <w:hyperlink r:id="rId18" w:anchor="2D2hia4" w:history="1">
        <w:r w:rsidR="00A83638" w:rsidRPr="00A83638">
          <w:rPr>
            <w:rStyle w:val="Hyperlink"/>
            <w:rFonts w:ascii="Times New Roman" w:eastAsia="Times New Roman" w:hAnsi="Times New Roman" w:cs="Times New Roman"/>
          </w:rPr>
          <w:t>PAPPG Chapter II.D.2.h(i)(a)(4)</w:t>
        </w:r>
      </w:hyperlink>
      <w:r w:rsidR="00CB1120">
        <w:rPr>
          <w:rFonts w:ascii="Times New Roman" w:eastAsia="Times New Roman" w:hAnsi="Times New Roman" w:cs="Times New Roman"/>
        </w:rPr>
        <w:t>)</w:t>
      </w:r>
    </w:p>
    <w:p w14:paraId="4C6BDC3D" w14:textId="266C5713" w:rsidR="00F47F02" w:rsidRPr="00D85593" w:rsidRDefault="00F47F02" w:rsidP="00F47F02">
      <w:pPr>
        <w:pStyle w:val="ListParagraph"/>
        <w:numPr>
          <w:ilvl w:val="0"/>
          <w:numId w:val="13"/>
        </w:numPr>
        <w:rPr>
          <w:rFonts w:ascii="Times New Roman" w:eastAsia="Times New Roman" w:hAnsi="Times New Roman" w:cs="Times New Roman"/>
        </w:rPr>
      </w:pPr>
      <w:r w:rsidRPr="263173DE">
        <w:rPr>
          <w:rFonts w:ascii="Times New Roman" w:eastAsia="Times New Roman" w:hAnsi="Times New Roman" w:cs="Times New Roman"/>
        </w:rPr>
        <w:t>List all academic, professional, or institutional appointments and positions</w:t>
      </w:r>
      <w:r w:rsidR="00610175" w:rsidRPr="263173DE">
        <w:rPr>
          <w:rFonts w:ascii="Times New Roman" w:eastAsia="Times New Roman" w:hAnsi="Times New Roman" w:cs="Times New Roman"/>
        </w:rPr>
        <w:t xml:space="preserve"> in </w:t>
      </w:r>
      <w:r w:rsidR="00610175" w:rsidRPr="00610175">
        <w:rPr>
          <w:rFonts w:ascii="Times New Roman" w:eastAsia="Times New Roman" w:hAnsi="Times New Roman" w:cs="Times New Roman"/>
          <w:u w:val="single"/>
        </w:rPr>
        <w:t>reverse chronological order</w:t>
      </w:r>
      <w:r w:rsidR="37D3AC09">
        <w:rPr>
          <w:rFonts w:ascii="Times New Roman" w:eastAsia="Times New Roman" w:hAnsi="Times New Roman" w:cs="Times New Roman"/>
          <w:u w:val="single"/>
        </w:rPr>
        <w:t xml:space="preserve"> by start date</w:t>
      </w:r>
      <w:r w:rsidR="00D85593" w:rsidRPr="263173DE">
        <w:rPr>
          <w:rFonts w:ascii="Times New Roman" w:eastAsia="Times New Roman" w:hAnsi="Times New Roman" w:cs="Times New Roman"/>
        </w:rPr>
        <w:t>, beginning with the current appointment</w:t>
      </w:r>
      <w:r w:rsidR="009A3782">
        <w:rPr>
          <w:rFonts w:ascii="Times New Roman" w:eastAsia="Times New Roman" w:hAnsi="Times New Roman" w:cs="Times New Roman"/>
        </w:rPr>
        <w:t>(s)</w:t>
      </w:r>
    </w:p>
    <w:p w14:paraId="25552A14" w14:textId="77777777" w:rsidR="007E6E1A" w:rsidRPr="00D85593" w:rsidRDefault="007E6E1A" w:rsidP="007E6E1A">
      <w:pPr>
        <w:pStyle w:val="ListParagraph"/>
        <w:ind w:left="1080"/>
        <w:rPr>
          <w:rFonts w:ascii="Times New Roman" w:eastAsia="Times New Roman" w:hAnsi="Times New Roman" w:cs="Times New Roman"/>
        </w:rPr>
      </w:pPr>
    </w:p>
    <w:p w14:paraId="53FE7C6D" w14:textId="6A64408F" w:rsidR="00D85593" w:rsidRPr="00D7279F" w:rsidRDefault="00D85593" w:rsidP="44C9F8FE">
      <w:pPr>
        <w:pStyle w:val="ListParagraph"/>
        <w:numPr>
          <w:ilvl w:val="0"/>
          <w:numId w:val="13"/>
        </w:numPr>
        <w:rPr>
          <w:rFonts w:ascii="Times New Roman" w:eastAsia="Times New Roman" w:hAnsi="Times New Roman" w:cs="Times New Roman"/>
          <w:sz w:val="24"/>
          <w:szCs w:val="24"/>
        </w:rPr>
      </w:pPr>
      <w:r w:rsidRPr="44C9F8FE">
        <w:rPr>
          <w:rFonts w:ascii="Times New Roman" w:eastAsia="Times New Roman" w:hAnsi="Times New Roman" w:cs="Times New Roman"/>
        </w:rPr>
        <w:lastRenderedPageBreak/>
        <w:t>Appointments and positions include any titled academic, professional, or institutional position whether paid or unpaid, full- or part-time, or voluntary (including adjunct, visiting, or honorary positions.</w:t>
      </w:r>
    </w:p>
    <w:p w14:paraId="4C08F919" w14:textId="77777777" w:rsidR="007E6E1A" w:rsidRPr="007E6E1A" w:rsidRDefault="007E6E1A" w:rsidP="007E6E1A">
      <w:pPr>
        <w:rPr>
          <w:rFonts w:ascii="Times New Roman" w:eastAsia="Times New Roman" w:hAnsi="Times New Roman" w:cs="Times New Roman"/>
          <w:bCs/>
          <w:sz w:val="24"/>
          <w:szCs w:val="24"/>
        </w:rPr>
      </w:pPr>
    </w:p>
    <w:p w14:paraId="736E3192" w14:textId="30EB869B" w:rsidR="009A3782" w:rsidRPr="009A3782" w:rsidRDefault="009A3782" w:rsidP="00330591">
      <w:pPr>
        <w:pStyle w:val="ListParagraph"/>
        <w:numPr>
          <w:ilvl w:val="0"/>
          <w:numId w:val="13"/>
        </w:numPr>
        <w:rPr>
          <w:rFonts w:ascii="Times New Roman" w:eastAsia="Times New Roman" w:hAnsi="Times New Roman" w:cs="Times New Roman"/>
          <w:bCs/>
          <w:sz w:val="24"/>
          <w:szCs w:val="24"/>
        </w:rPr>
      </w:pPr>
      <w:r>
        <w:rPr>
          <w:rFonts w:ascii="Times New Roman" w:eastAsia="Times New Roman" w:hAnsi="Times New Roman" w:cs="Times New Roman"/>
        </w:rPr>
        <w:t>For each entry, provide:</w:t>
      </w:r>
    </w:p>
    <w:p w14:paraId="5697B183" w14:textId="2A310309" w:rsidR="009A3782" w:rsidRPr="009A3782" w:rsidRDefault="009A3782" w:rsidP="009A3782">
      <w:pPr>
        <w:pStyle w:val="ListParagraph"/>
        <w:numPr>
          <w:ilvl w:val="1"/>
          <w:numId w:val="13"/>
        </w:numPr>
        <w:rPr>
          <w:rFonts w:ascii="Times New Roman" w:eastAsia="Times New Roman" w:hAnsi="Times New Roman" w:cs="Times New Roman"/>
          <w:bCs/>
          <w:sz w:val="24"/>
          <w:szCs w:val="24"/>
        </w:rPr>
      </w:pPr>
      <w:r>
        <w:rPr>
          <w:rFonts w:ascii="Times New Roman" w:eastAsia="Times New Roman" w:hAnsi="Times New Roman" w:cs="Times New Roman"/>
        </w:rPr>
        <w:t>Start Date and End Date</w:t>
      </w:r>
    </w:p>
    <w:p w14:paraId="6F63AEC9" w14:textId="6F2ACFA4" w:rsidR="00D7279F" w:rsidRPr="00D7279F" w:rsidRDefault="009A3782" w:rsidP="007E6E1A">
      <w:pPr>
        <w:pStyle w:val="ListParagraph"/>
        <w:numPr>
          <w:ilvl w:val="1"/>
          <w:numId w:val="13"/>
        </w:numPr>
        <w:rPr>
          <w:rFonts w:ascii="Times New Roman" w:eastAsia="Times New Roman" w:hAnsi="Times New Roman" w:cs="Times New Roman"/>
          <w:bCs/>
          <w:sz w:val="24"/>
          <w:szCs w:val="24"/>
        </w:rPr>
      </w:pPr>
      <w:r>
        <w:rPr>
          <w:rFonts w:ascii="Times New Roman" w:eastAsia="Times New Roman" w:hAnsi="Times New Roman" w:cs="Times New Roman"/>
        </w:rPr>
        <w:t>Appointment or Position Title,</w:t>
      </w:r>
      <w:r w:rsidR="007F3BC7">
        <w:rPr>
          <w:rFonts w:ascii="Times New Roman" w:eastAsia="Times New Roman" w:hAnsi="Times New Roman" w:cs="Times New Roman"/>
        </w:rPr>
        <w:t xml:space="preserve"> </w:t>
      </w:r>
      <w:r>
        <w:rPr>
          <w:rFonts w:ascii="Times New Roman" w:eastAsia="Times New Roman" w:hAnsi="Times New Roman" w:cs="Times New Roman"/>
        </w:rPr>
        <w:t>Organization, and Location</w:t>
      </w:r>
      <w:r w:rsidR="007E6E1A">
        <w:rPr>
          <w:rFonts w:ascii="Times New Roman" w:eastAsia="Times New Roman" w:hAnsi="Times New Roman" w:cs="Times New Roman"/>
        </w:rPr>
        <w:t xml:space="preserve"> (city, state/province, and country)</w:t>
      </w:r>
      <w:r>
        <w:rPr>
          <w:rFonts w:ascii="Times New Roman" w:eastAsia="Times New Roman" w:hAnsi="Times New Roman" w:cs="Times New Roman"/>
        </w:rPr>
        <w:t xml:space="preserve"> </w:t>
      </w:r>
    </w:p>
    <w:p w14:paraId="59339F34" w14:textId="77777777" w:rsidR="00A60651" w:rsidRDefault="00A60651" w:rsidP="008928FA">
      <w:pPr>
        <w:rPr>
          <w:rFonts w:ascii="Times New Roman" w:eastAsia="Times New Roman" w:hAnsi="Times New Roman" w:cs="Times New Roman"/>
          <w:b/>
          <w:bCs/>
          <w:sz w:val="24"/>
          <w:szCs w:val="24"/>
        </w:rPr>
      </w:pPr>
    </w:p>
    <w:p w14:paraId="6CE9D6C0" w14:textId="500B366C" w:rsidR="00BB11A5" w:rsidRPr="00133AE4" w:rsidRDefault="00BB11A5" w:rsidP="008928FA">
      <w:pPr>
        <w:rPr>
          <w:rFonts w:ascii="Times New Roman" w:eastAsia="Times New Roman" w:hAnsi="Times New Roman" w:cs="Times New Roman"/>
        </w:rPr>
      </w:pPr>
      <w:r w:rsidRPr="00133AE4">
        <w:rPr>
          <w:rFonts w:ascii="Times New Roman" w:eastAsia="Times New Roman" w:hAnsi="Times New Roman" w:cs="Times New Roman"/>
          <w:b/>
          <w:bCs/>
        </w:rPr>
        <w:t>(</w:t>
      </w:r>
      <w:r w:rsidR="00F27CB1" w:rsidRPr="00133AE4">
        <w:rPr>
          <w:rFonts w:ascii="Times New Roman" w:eastAsia="Times New Roman" w:hAnsi="Times New Roman" w:cs="Times New Roman"/>
          <w:b/>
          <w:bCs/>
        </w:rPr>
        <w:t>5</w:t>
      </w:r>
      <w:r w:rsidRPr="00133AE4">
        <w:rPr>
          <w:rFonts w:ascii="Times New Roman" w:eastAsia="Times New Roman" w:hAnsi="Times New Roman" w:cs="Times New Roman"/>
          <w:b/>
          <w:bCs/>
        </w:rPr>
        <w:t xml:space="preserve">) Products </w:t>
      </w:r>
      <w:r w:rsidR="006E3B01" w:rsidRPr="006E3B01">
        <w:rPr>
          <w:rFonts w:ascii="Times New Roman" w:eastAsia="Times New Roman" w:hAnsi="Times New Roman" w:cs="Times New Roman"/>
        </w:rPr>
        <w:t xml:space="preserve">(see </w:t>
      </w:r>
      <w:hyperlink r:id="rId19" w:anchor="2D2hia5" w:history="1">
        <w:r w:rsidR="006E3B01" w:rsidRPr="00CB1120">
          <w:rPr>
            <w:rStyle w:val="Hyperlink"/>
            <w:rFonts w:ascii="Times New Roman" w:eastAsia="Times New Roman" w:hAnsi="Times New Roman" w:cs="Times New Roman"/>
          </w:rPr>
          <w:t>PAPPG Chapter II.D.2.h</w:t>
        </w:r>
        <w:r w:rsidR="00CB1120" w:rsidRPr="00CB1120">
          <w:rPr>
            <w:rStyle w:val="Hyperlink"/>
            <w:rFonts w:ascii="Times New Roman" w:eastAsia="Times New Roman" w:hAnsi="Times New Roman" w:cs="Times New Roman"/>
          </w:rPr>
          <w:t>(</w:t>
        </w:r>
        <w:r w:rsidR="006E3B01" w:rsidRPr="00CB1120">
          <w:rPr>
            <w:rStyle w:val="Hyperlink"/>
            <w:rFonts w:ascii="Times New Roman" w:eastAsia="Times New Roman" w:hAnsi="Times New Roman" w:cs="Times New Roman"/>
          </w:rPr>
          <w:t>i</w:t>
        </w:r>
        <w:r w:rsidR="00CB1120" w:rsidRPr="00CB1120">
          <w:rPr>
            <w:rStyle w:val="Hyperlink"/>
            <w:rFonts w:ascii="Times New Roman" w:eastAsia="Times New Roman" w:hAnsi="Times New Roman" w:cs="Times New Roman"/>
          </w:rPr>
          <w:t>)(</w:t>
        </w:r>
        <w:r w:rsidR="006E3B01" w:rsidRPr="00CB1120">
          <w:rPr>
            <w:rStyle w:val="Hyperlink"/>
            <w:rFonts w:ascii="Times New Roman" w:eastAsia="Times New Roman" w:hAnsi="Times New Roman" w:cs="Times New Roman"/>
          </w:rPr>
          <w:t>a</w:t>
        </w:r>
        <w:r w:rsidR="00CB1120" w:rsidRPr="00CB1120">
          <w:rPr>
            <w:rStyle w:val="Hyperlink"/>
            <w:rFonts w:ascii="Times New Roman" w:eastAsia="Times New Roman" w:hAnsi="Times New Roman" w:cs="Times New Roman"/>
          </w:rPr>
          <w:t>)(</w:t>
        </w:r>
        <w:r w:rsidR="006E3B01" w:rsidRPr="00CB1120">
          <w:rPr>
            <w:rStyle w:val="Hyperlink"/>
            <w:rFonts w:ascii="Times New Roman" w:eastAsia="Times New Roman" w:hAnsi="Times New Roman" w:cs="Times New Roman"/>
          </w:rPr>
          <w:t>5</w:t>
        </w:r>
        <w:r w:rsidR="00CB1120" w:rsidRPr="00CB1120">
          <w:rPr>
            <w:rStyle w:val="Hyperlink"/>
            <w:rFonts w:ascii="Times New Roman" w:eastAsia="Times New Roman" w:hAnsi="Times New Roman" w:cs="Times New Roman"/>
          </w:rPr>
          <w:t>)</w:t>
        </w:r>
      </w:hyperlink>
      <w:r w:rsidR="006E3B01" w:rsidRPr="006E3B01">
        <w:rPr>
          <w:rFonts w:ascii="Times New Roman" w:eastAsia="Times New Roman" w:hAnsi="Times New Roman" w:cs="Times New Roman"/>
        </w:rPr>
        <w:t>)</w:t>
      </w:r>
    </w:p>
    <w:p w14:paraId="23D07AF9" w14:textId="77777777" w:rsidR="00ED5CD3" w:rsidRPr="00F27CB1" w:rsidRDefault="00ED5CD3" w:rsidP="008928FA">
      <w:pPr>
        <w:rPr>
          <w:rFonts w:ascii="Times New Roman" w:eastAsia="Times New Roman" w:hAnsi="Times New Roman" w:cs="Times New Roman"/>
        </w:rPr>
      </w:pPr>
    </w:p>
    <w:p w14:paraId="749784F5" w14:textId="60ABABD2" w:rsidR="00F27CB1" w:rsidRPr="00CC42E4" w:rsidRDefault="0004024C" w:rsidP="00CC42E4">
      <w:pPr>
        <w:pStyle w:val="ListParagraph"/>
        <w:numPr>
          <w:ilvl w:val="0"/>
          <w:numId w:val="14"/>
        </w:numPr>
        <w:rPr>
          <w:rFonts w:ascii="Times New Roman" w:eastAsia="Times New Roman" w:hAnsi="Times New Roman" w:cs="Times New Roman"/>
        </w:rPr>
      </w:pPr>
      <w:r w:rsidRPr="00F27CB1">
        <w:rPr>
          <w:rFonts w:ascii="Times New Roman" w:eastAsia="Times New Roman" w:hAnsi="Times New Roman" w:cs="Times New Roman"/>
        </w:rPr>
        <w:t xml:space="preserve">List </w:t>
      </w:r>
      <w:r w:rsidR="00BB11A5" w:rsidRPr="00F27CB1">
        <w:rPr>
          <w:rFonts w:ascii="Times New Roman" w:eastAsia="Times New Roman" w:hAnsi="Times New Roman" w:cs="Times New Roman"/>
        </w:rPr>
        <w:t>up to five</w:t>
      </w:r>
      <w:r w:rsidRPr="00F27CB1">
        <w:rPr>
          <w:rFonts w:ascii="Times New Roman" w:eastAsia="Times New Roman" w:hAnsi="Times New Roman" w:cs="Times New Roman"/>
        </w:rPr>
        <w:t xml:space="preserve"> </w:t>
      </w:r>
      <w:r w:rsidR="002A49EA">
        <w:rPr>
          <w:rFonts w:ascii="Times New Roman" w:eastAsia="Times New Roman" w:hAnsi="Times New Roman" w:cs="Times New Roman"/>
        </w:rPr>
        <w:t xml:space="preserve">(5) </w:t>
      </w:r>
      <w:r w:rsidR="0064700F" w:rsidRPr="00F27CB1">
        <w:rPr>
          <w:rFonts w:ascii="Times New Roman" w:eastAsia="Times New Roman" w:hAnsi="Times New Roman" w:cs="Times New Roman"/>
        </w:rPr>
        <w:t>publications/</w:t>
      </w:r>
      <w:r w:rsidR="00BB11A5" w:rsidRPr="00F27CB1">
        <w:rPr>
          <w:rFonts w:ascii="Times New Roman" w:eastAsia="Times New Roman" w:hAnsi="Times New Roman" w:cs="Times New Roman"/>
        </w:rPr>
        <w:t>products most closely related to the proposed projec</w:t>
      </w:r>
      <w:r w:rsidR="00F27CB1">
        <w:rPr>
          <w:rFonts w:ascii="Times New Roman" w:eastAsia="Times New Roman" w:hAnsi="Times New Roman" w:cs="Times New Roman"/>
        </w:rPr>
        <w:t>t</w:t>
      </w:r>
      <w:r w:rsidR="006E3B01">
        <w:rPr>
          <w:rFonts w:ascii="Times New Roman" w:eastAsia="Times New Roman" w:hAnsi="Times New Roman" w:cs="Times New Roman"/>
        </w:rPr>
        <w:t xml:space="preserve"> </w:t>
      </w:r>
    </w:p>
    <w:p w14:paraId="78AC8D6D" w14:textId="46AC69D1" w:rsidR="008928FA" w:rsidRDefault="0004024C" w:rsidP="00F27CB1">
      <w:pPr>
        <w:pStyle w:val="ListParagraph"/>
        <w:numPr>
          <w:ilvl w:val="0"/>
          <w:numId w:val="14"/>
        </w:numPr>
        <w:rPr>
          <w:rFonts w:ascii="Times New Roman" w:eastAsia="Times New Roman" w:hAnsi="Times New Roman" w:cs="Times New Roman"/>
        </w:rPr>
      </w:pPr>
      <w:r w:rsidRPr="00F27CB1">
        <w:rPr>
          <w:rFonts w:ascii="Times New Roman" w:eastAsia="Times New Roman" w:hAnsi="Times New Roman" w:cs="Times New Roman"/>
        </w:rPr>
        <w:t xml:space="preserve">List </w:t>
      </w:r>
      <w:r w:rsidR="00BB11A5" w:rsidRPr="00F27CB1">
        <w:rPr>
          <w:rFonts w:ascii="Times New Roman" w:eastAsia="Times New Roman" w:hAnsi="Times New Roman" w:cs="Times New Roman"/>
        </w:rPr>
        <w:t>up to five</w:t>
      </w:r>
      <w:r w:rsidR="002A49EA">
        <w:rPr>
          <w:rFonts w:ascii="Times New Roman" w:eastAsia="Times New Roman" w:hAnsi="Times New Roman" w:cs="Times New Roman"/>
        </w:rPr>
        <w:t xml:space="preserve"> (5) </w:t>
      </w:r>
      <w:r w:rsidR="00BB11A5" w:rsidRPr="00F27CB1">
        <w:rPr>
          <w:rFonts w:ascii="Times New Roman" w:eastAsia="Times New Roman" w:hAnsi="Times New Roman" w:cs="Times New Roman"/>
        </w:rPr>
        <w:t xml:space="preserve">other significant </w:t>
      </w:r>
      <w:r w:rsidR="0064700F" w:rsidRPr="00F27CB1">
        <w:rPr>
          <w:rFonts w:ascii="Times New Roman" w:eastAsia="Times New Roman" w:hAnsi="Times New Roman" w:cs="Times New Roman"/>
        </w:rPr>
        <w:t>publications/</w:t>
      </w:r>
      <w:r w:rsidR="00BB11A5" w:rsidRPr="00F27CB1">
        <w:rPr>
          <w:rFonts w:ascii="Times New Roman" w:eastAsia="Times New Roman" w:hAnsi="Times New Roman" w:cs="Times New Roman"/>
        </w:rPr>
        <w:t>products</w:t>
      </w:r>
      <w:r w:rsidR="00ED5CD3" w:rsidRPr="00F27CB1">
        <w:rPr>
          <w:rFonts w:ascii="Times New Roman" w:eastAsia="Times New Roman" w:hAnsi="Times New Roman" w:cs="Times New Roman"/>
        </w:rPr>
        <w:t>,</w:t>
      </w:r>
      <w:r w:rsidR="00BB11A5" w:rsidRPr="00F27CB1">
        <w:rPr>
          <w:rFonts w:ascii="Times New Roman" w:eastAsia="Times New Roman" w:hAnsi="Times New Roman" w:cs="Times New Roman"/>
        </w:rPr>
        <w:t xml:space="preserve"> </w:t>
      </w:r>
      <w:r w:rsidR="00D42E7E" w:rsidRPr="00F27CB1">
        <w:rPr>
          <w:rFonts w:ascii="Times New Roman" w:eastAsia="Times New Roman" w:hAnsi="Times New Roman" w:cs="Times New Roman"/>
        </w:rPr>
        <w:t>whether</w:t>
      </w:r>
      <w:r w:rsidR="00BB11A5" w:rsidRPr="00F27CB1">
        <w:rPr>
          <w:rFonts w:ascii="Times New Roman" w:eastAsia="Times New Roman" w:hAnsi="Times New Roman" w:cs="Times New Roman"/>
        </w:rPr>
        <w:t xml:space="preserve"> related to the proposed project</w:t>
      </w:r>
      <w:r w:rsidR="002A49EA">
        <w:rPr>
          <w:rFonts w:ascii="Times New Roman" w:eastAsia="Times New Roman" w:hAnsi="Times New Roman" w:cs="Times New Roman"/>
        </w:rPr>
        <w:t xml:space="preserve"> </w:t>
      </w:r>
    </w:p>
    <w:p w14:paraId="65246C60" w14:textId="3A157967" w:rsidR="006503F3" w:rsidRDefault="006503F3" w:rsidP="006503F3">
      <w:pPr>
        <w:rPr>
          <w:rFonts w:ascii="Times New Roman" w:eastAsia="Times New Roman" w:hAnsi="Times New Roman" w:cs="Times New Roman"/>
        </w:rPr>
      </w:pPr>
    </w:p>
    <w:p w14:paraId="64DF4A52" w14:textId="617DB0C8" w:rsidR="006503F3" w:rsidRDefault="006503F3" w:rsidP="006503F3">
      <w:pPr>
        <w:rPr>
          <w:rFonts w:ascii="Times New Roman" w:eastAsia="Times New Roman" w:hAnsi="Times New Roman" w:cs="Times New Roman"/>
        </w:rPr>
      </w:pPr>
      <w:r>
        <w:rPr>
          <w:rFonts w:ascii="Times New Roman" w:eastAsia="Times New Roman" w:hAnsi="Times New Roman" w:cs="Times New Roman"/>
        </w:rPr>
        <w:t xml:space="preserve">Acceptable products </w:t>
      </w:r>
      <w:r w:rsidRPr="0054247C">
        <w:rPr>
          <w:rFonts w:ascii="Times New Roman" w:eastAsia="Times New Roman" w:hAnsi="Times New Roman" w:cs="Times New Roman"/>
          <w:b/>
          <w:bCs/>
        </w:rPr>
        <w:t>must be citable and accessible</w:t>
      </w:r>
      <w:r w:rsidR="00B35612">
        <w:rPr>
          <w:rFonts w:ascii="Times New Roman" w:eastAsia="Times New Roman" w:hAnsi="Times New Roman" w:cs="Times New Roman"/>
        </w:rPr>
        <w:t>, including but not limited to:</w:t>
      </w:r>
    </w:p>
    <w:p w14:paraId="2DF3DA66" w14:textId="736C7956" w:rsidR="00C42A7B" w:rsidRPr="00C42A7B" w:rsidRDefault="00C42A7B" w:rsidP="00C42A7B">
      <w:pPr>
        <w:pStyle w:val="ListParagraph"/>
        <w:numPr>
          <w:ilvl w:val="0"/>
          <w:numId w:val="16"/>
        </w:numPr>
        <w:rPr>
          <w:rFonts w:ascii="Times New Roman" w:eastAsia="Times New Roman" w:hAnsi="Times New Roman" w:cs="Times New Roman"/>
        </w:rPr>
      </w:pPr>
      <w:r w:rsidRPr="00C42A7B">
        <w:rPr>
          <w:rFonts w:ascii="Times New Roman" w:eastAsia="Times New Roman" w:hAnsi="Times New Roman" w:cs="Times New Roman"/>
        </w:rPr>
        <w:t xml:space="preserve">Publications, conference papers, </w:t>
      </w:r>
      <w:r w:rsidR="00F920C6">
        <w:rPr>
          <w:rFonts w:ascii="Times New Roman" w:eastAsia="Times New Roman" w:hAnsi="Times New Roman" w:cs="Times New Roman"/>
        </w:rPr>
        <w:t xml:space="preserve">and </w:t>
      </w:r>
      <w:r w:rsidRPr="00C42A7B">
        <w:rPr>
          <w:rFonts w:ascii="Times New Roman" w:eastAsia="Times New Roman" w:hAnsi="Times New Roman" w:cs="Times New Roman"/>
        </w:rPr>
        <w:t>presentations</w:t>
      </w:r>
    </w:p>
    <w:p w14:paraId="2CDDD7F9" w14:textId="0DDF61DE" w:rsidR="00F920C6" w:rsidRDefault="00F920C6" w:rsidP="00C42A7B">
      <w:pPr>
        <w:pStyle w:val="ListParagraph"/>
        <w:numPr>
          <w:ilvl w:val="0"/>
          <w:numId w:val="16"/>
        </w:numPr>
        <w:rPr>
          <w:rFonts w:ascii="Times New Roman" w:eastAsia="Times New Roman" w:hAnsi="Times New Roman" w:cs="Times New Roman"/>
        </w:rPr>
      </w:pPr>
      <w:r>
        <w:rPr>
          <w:rFonts w:ascii="Times New Roman" w:eastAsia="Times New Roman" w:hAnsi="Times New Roman" w:cs="Times New Roman"/>
        </w:rPr>
        <w:t>Technologies or techniques</w:t>
      </w:r>
    </w:p>
    <w:p w14:paraId="3DBAE99D" w14:textId="7C16B250" w:rsidR="006941E7" w:rsidRDefault="006941E7" w:rsidP="00C42A7B">
      <w:pPr>
        <w:pStyle w:val="ListParagraph"/>
        <w:numPr>
          <w:ilvl w:val="0"/>
          <w:numId w:val="16"/>
        </w:numPr>
        <w:rPr>
          <w:rFonts w:ascii="Times New Roman" w:eastAsia="Times New Roman" w:hAnsi="Times New Roman" w:cs="Times New Roman"/>
        </w:rPr>
      </w:pPr>
      <w:r>
        <w:rPr>
          <w:rFonts w:ascii="Times New Roman" w:eastAsia="Times New Roman" w:hAnsi="Times New Roman" w:cs="Times New Roman"/>
        </w:rPr>
        <w:t>Inventions, patent applications, licenses</w:t>
      </w:r>
      <w:r w:rsidR="00301401">
        <w:rPr>
          <w:rFonts w:ascii="Times New Roman" w:eastAsia="Times New Roman" w:hAnsi="Times New Roman" w:cs="Times New Roman"/>
        </w:rPr>
        <w:t>, copyrights</w:t>
      </w:r>
    </w:p>
    <w:p w14:paraId="70059C81" w14:textId="64809198" w:rsidR="006941E7" w:rsidRDefault="00C42A7B" w:rsidP="00C42A7B">
      <w:pPr>
        <w:pStyle w:val="ListParagraph"/>
        <w:numPr>
          <w:ilvl w:val="0"/>
          <w:numId w:val="16"/>
        </w:numPr>
        <w:rPr>
          <w:rFonts w:ascii="Times New Roman" w:eastAsia="Times New Roman" w:hAnsi="Times New Roman" w:cs="Times New Roman"/>
        </w:rPr>
      </w:pPr>
      <w:r w:rsidRPr="00C42A7B">
        <w:rPr>
          <w:rFonts w:ascii="Times New Roman" w:eastAsia="Times New Roman" w:hAnsi="Times New Roman" w:cs="Times New Roman"/>
        </w:rPr>
        <w:t xml:space="preserve">Data sets, databases, </w:t>
      </w:r>
      <w:r w:rsidR="0038332A">
        <w:rPr>
          <w:rFonts w:ascii="Times New Roman" w:eastAsia="Times New Roman" w:hAnsi="Times New Roman" w:cs="Times New Roman"/>
        </w:rPr>
        <w:t xml:space="preserve">websites, </w:t>
      </w:r>
      <w:r w:rsidRPr="00C42A7B">
        <w:rPr>
          <w:rFonts w:ascii="Times New Roman" w:eastAsia="Times New Roman" w:hAnsi="Times New Roman" w:cs="Times New Roman"/>
        </w:rPr>
        <w:t xml:space="preserve">physical collections, audio/video products, </w:t>
      </w:r>
      <w:r w:rsidR="006941E7">
        <w:rPr>
          <w:rFonts w:ascii="Times New Roman" w:eastAsia="Times New Roman" w:hAnsi="Times New Roman" w:cs="Times New Roman"/>
        </w:rPr>
        <w:t>software</w:t>
      </w:r>
    </w:p>
    <w:p w14:paraId="7A80302F" w14:textId="22C57296" w:rsidR="0054247C" w:rsidRPr="00E3011C" w:rsidRDefault="0054247C" w:rsidP="008928FA">
      <w:pPr>
        <w:rPr>
          <w:rFonts w:ascii="Times New Roman" w:eastAsia="Times New Roman" w:hAnsi="Times New Roman" w:cs="Times New Roman"/>
        </w:rPr>
      </w:pPr>
    </w:p>
    <w:p w14:paraId="0BC9B38C" w14:textId="09034ECB" w:rsidR="0054247C" w:rsidRPr="00E3011C" w:rsidRDefault="0054247C" w:rsidP="008928FA">
      <w:pPr>
        <w:rPr>
          <w:rFonts w:ascii="Times New Roman" w:eastAsia="Times New Roman" w:hAnsi="Times New Roman" w:cs="Times New Roman"/>
        </w:rPr>
      </w:pPr>
      <w:r w:rsidRPr="00E3011C">
        <w:rPr>
          <w:rFonts w:ascii="Times New Roman" w:eastAsia="Times New Roman" w:hAnsi="Times New Roman" w:cs="Times New Roman"/>
        </w:rPr>
        <w:t>Required Citation Format:</w:t>
      </w:r>
    </w:p>
    <w:p w14:paraId="65B3FB23" w14:textId="073B8BC9" w:rsidR="0054247C" w:rsidRPr="00E3011C" w:rsidRDefault="0054247C" w:rsidP="0054247C">
      <w:pPr>
        <w:pStyle w:val="ListParagraph"/>
        <w:numPr>
          <w:ilvl w:val="0"/>
          <w:numId w:val="17"/>
        </w:numPr>
        <w:rPr>
          <w:rFonts w:ascii="Times New Roman" w:eastAsia="Times New Roman" w:hAnsi="Times New Roman" w:cs="Times New Roman"/>
          <w:i/>
        </w:rPr>
      </w:pPr>
      <w:r w:rsidRPr="00E3011C">
        <w:rPr>
          <w:rFonts w:ascii="Times New Roman" w:eastAsia="Times New Roman" w:hAnsi="Times New Roman" w:cs="Times New Roman"/>
        </w:rPr>
        <w:t xml:space="preserve">Names of authors (“et al” may be used in lieu of including </w:t>
      </w:r>
      <w:r w:rsidR="008A3840">
        <w:rPr>
          <w:rFonts w:ascii="Times New Roman" w:eastAsia="Times New Roman" w:hAnsi="Times New Roman" w:cs="Times New Roman"/>
        </w:rPr>
        <w:t>complete</w:t>
      </w:r>
      <w:r w:rsidRPr="00E3011C">
        <w:rPr>
          <w:rFonts w:ascii="Times New Roman" w:eastAsia="Times New Roman" w:hAnsi="Times New Roman" w:cs="Times New Roman"/>
        </w:rPr>
        <w:t xml:space="preserve"> list of authors’ names)</w:t>
      </w:r>
    </w:p>
    <w:p w14:paraId="2E94AECB" w14:textId="7144241E" w:rsidR="0054247C" w:rsidRPr="00E3011C" w:rsidRDefault="0054247C" w:rsidP="0054247C">
      <w:pPr>
        <w:pStyle w:val="ListParagraph"/>
        <w:numPr>
          <w:ilvl w:val="0"/>
          <w:numId w:val="17"/>
        </w:numPr>
        <w:rPr>
          <w:rFonts w:ascii="Times New Roman" w:eastAsia="Times New Roman" w:hAnsi="Times New Roman" w:cs="Times New Roman"/>
          <w:i/>
        </w:rPr>
      </w:pPr>
      <w:r w:rsidRPr="00E3011C">
        <w:rPr>
          <w:rFonts w:ascii="Times New Roman" w:eastAsia="Times New Roman" w:hAnsi="Times New Roman" w:cs="Times New Roman"/>
        </w:rPr>
        <w:t>Product title</w:t>
      </w:r>
    </w:p>
    <w:p w14:paraId="219C17FA" w14:textId="249D9BFA" w:rsidR="0054247C" w:rsidRPr="0038332A" w:rsidRDefault="0BDAA907" w:rsidP="77615684">
      <w:pPr>
        <w:pStyle w:val="ListParagraph"/>
        <w:numPr>
          <w:ilvl w:val="0"/>
          <w:numId w:val="17"/>
        </w:numPr>
        <w:rPr>
          <w:rFonts w:ascii="Times New Roman" w:eastAsia="Times New Roman" w:hAnsi="Times New Roman" w:cs="Times New Roman"/>
          <w:i/>
          <w:iCs/>
        </w:rPr>
      </w:pPr>
      <w:r w:rsidRPr="77615684">
        <w:rPr>
          <w:rFonts w:ascii="Times New Roman" w:eastAsia="Times New Roman" w:hAnsi="Times New Roman" w:cs="Times New Roman"/>
        </w:rPr>
        <w:t xml:space="preserve">Website </w:t>
      </w:r>
      <w:bookmarkStart w:id="4" w:name="_Int_93bLu1YN"/>
      <w:r w:rsidR="08798DD5" w:rsidRPr="77615684">
        <w:rPr>
          <w:rFonts w:ascii="Times New Roman" w:eastAsia="Times New Roman" w:hAnsi="Times New Roman" w:cs="Times New Roman"/>
        </w:rPr>
        <w:t>URL</w:t>
      </w:r>
      <w:bookmarkEnd w:id="4"/>
      <w:r w:rsidR="08798DD5" w:rsidRPr="77615684">
        <w:rPr>
          <w:rFonts w:ascii="Times New Roman" w:eastAsia="Times New Roman" w:hAnsi="Times New Roman" w:cs="Times New Roman"/>
        </w:rPr>
        <w:t xml:space="preserve"> </w:t>
      </w:r>
      <w:r w:rsidR="1AB7E079" w:rsidRPr="77615684">
        <w:rPr>
          <w:rFonts w:ascii="Times New Roman" w:eastAsia="Times New Roman" w:hAnsi="Times New Roman" w:cs="Times New Roman"/>
        </w:rPr>
        <w:t xml:space="preserve">or </w:t>
      </w:r>
      <w:bookmarkStart w:id="5" w:name="_Int_5a0Vr7LJ"/>
      <w:r w:rsidR="1AB7E079" w:rsidRPr="77615684">
        <w:rPr>
          <w:rFonts w:ascii="Times New Roman" w:eastAsia="Times New Roman" w:hAnsi="Times New Roman" w:cs="Times New Roman"/>
        </w:rPr>
        <w:t>o</w:t>
      </w:r>
      <w:r w:rsidRPr="77615684">
        <w:rPr>
          <w:rFonts w:ascii="Times New Roman" w:eastAsia="Times New Roman" w:hAnsi="Times New Roman" w:cs="Times New Roman"/>
        </w:rPr>
        <w:t>ther</w:t>
      </w:r>
      <w:bookmarkEnd w:id="5"/>
      <w:r w:rsidRPr="77615684">
        <w:rPr>
          <w:rFonts w:ascii="Times New Roman" w:eastAsia="Times New Roman" w:hAnsi="Times New Roman" w:cs="Times New Roman"/>
        </w:rPr>
        <w:t xml:space="preserve"> persistent identifier, if available</w:t>
      </w:r>
    </w:p>
    <w:p w14:paraId="3E3EDBEC" w14:textId="73B2C982" w:rsidR="0054247C" w:rsidRPr="00E3011C" w:rsidRDefault="0BDAA907" w:rsidP="77615684">
      <w:pPr>
        <w:pStyle w:val="ListParagraph"/>
        <w:numPr>
          <w:ilvl w:val="0"/>
          <w:numId w:val="17"/>
        </w:numPr>
        <w:rPr>
          <w:rFonts w:ascii="Times New Roman" w:eastAsia="Times New Roman" w:hAnsi="Times New Roman" w:cs="Times New Roman"/>
          <w:i/>
          <w:iCs/>
        </w:rPr>
      </w:pPr>
      <w:r w:rsidRPr="77615684">
        <w:rPr>
          <w:rFonts w:ascii="Times New Roman" w:eastAsia="Times New Roman" w:hAnsi="Times New Roman" w:cs="Times New Roman"/>
        </w:rPr>
        <w:t>Other relevant citation information (</w:t>
      </w:r>
      <w:bookmarkStart w:id="6" w:name="_Int_StF9nOwW"/>
      <w:r w:rsidR="503BC4EC" w:rsidRPr="77615684">
        <w:rPr>
          <w:rFonts w:ascii="Times New Roman" w:eastAsia="Times New Roman" w:hAnsi="Times New Roman" w:cs="Times New Roman"/>
        </w:rPr>
        <w:t>e.g</w:t>
      </w:r>
      <w:r w:rsidR="0054247C" w:rsidRPr="333A1161">
        <w:rPr>
          <w:rFonts w:ascii="Times New Roman" w:eastAsia="Times New Roman" w:hAnsi="Times New Roman" w:cs="Times New Roman"/>
        </w:rPr>
        <w:t>.</w:t>
      </w:r>
      <w:bookmarkEnd w:id="6"/>
      <w:r w:rsidRPr="77615684">
        <w:rPr>
          <w:rFonts w:ascii="Times New Roman" w:eastAsia="Times New Roman" w:hAnsi="Times New Roman" w:cs="Times New Roman"/>
        </w:rPr>
        <w:t xml:space="preserve"> for publications, list title of journal/book, volume, issue, pages)</w:t>
      </w:r>
    </w:p>
    <w:p w14:paraId="5F5AB29F" w14:textId="77777777" w:rsidR="00F300FC" w:rsidRPr="004535FB" w:rsidRDefault="00F300FC" w:rsidP="008928FA">
      <w:pPr>
        <w:rPr>
          <w:rFonts w:ascii="Times New Roman" w:eastAsia="Times New Roman" w:hAnsi="Times New Roman" w:cs="Times New Roman"/>
          <w:b/>
          <w:bCs/>
          <w:sz w:val="24"/>
          <w:szCs w:val="24"/>
        </w:rPr>
      </w:pPr>
    </w:p>
    <w:p w14:paraId="0DF6662B" w14:textId="2721F379" w:rsidR="00BB11A5" w:rsidRDefault="00BB11A5" w:rsidP="008928FA">
      <w:pPr>
        <w:rPr>
          <w:rFonts w:ascii="Times New Roman" w:eastAsia="Times New Roman" w:hAnsi="Times New Roman" w:cs="Times New Roman"/>
          <w:b/>
          <w:bCs/>
        </w:rPr>
      </w:pPr>
      <w:r w:rsidRPr="004E55A2">
        <w:rPr>
          <w:rFonts w:ascii="Times New Roman" w:eastAsia="Times New Roman" w:hAnsi="Times New Roman" w:cs="Times New Roman"/>
          <w:b/>
          <w:bCs/>
        </w:rPr>
        <w:t>(</w:t>
      </w:r>
      <w:r w:rsidR="0089588F" w:rsidRPr="004E55A2">
        <w:rPr>
          <w:rFonts w:ascii="Times New Roman" w:eastAsia="Times New Roman" w:hAnsi="Times New Roman" w:cs="Times New Roman"/>
          <w:b/>
          <w:bCs/>
        </w:rPr>
        <w:t>6</w:t>
      </w:r>
      <w:r w:rsidRPr="004E55A2">
        <w:rPr>
          <w:rFonts w:ascii="Times New Roman" w:eastAsia="Times New Roman" w:hAnsi="Times New Roman" w:cs="Times New Roman"/>
          <w:b/>
          <w:bCs/>
        </w:rPr>
        <w:t>) Synergistic Activities</w:t>
      </w:r>
      <w:r w:rsidR="00574E93">
        <w:rPr>
          <w:rFonts w:ascii="Times New Roman" w:eastAsia="Times New Roman" w:hAnsi="Times New Roman" w:cs="Times New Roman"/>
          <w:b/>
          <w:bCs/>
        </w:rPr>
        <w:t xml:space="preserve"> </w:t>
      </w:r>
      <w:r w:rsidR="00574E93" w:rsidRPr="006E3B01">
        <w:rPr>
          <w:rFonts w:ascii="Times New Roman" w:eastAsia="Times New Roman" w:hAnsi="Times New Roman" w:cs="Times New Roman"/>
        </w:rPr>
        <w:t xml:space="preserve">(see </w:t>
      </w:r>
      <w:hyperlink r:id="rId20" w:anchor="2D2hia6" w:history="1">
        <w:r w:rsidR="00574E93" w:rsidRPr="00574E93">
          <w:rPr>
            <w:rStyle w:val="Hyperlink"/>
            <w:rFonts w:ascii="Times New Roman" w:eastAsia="Times New Roman" w:hAnsi="Times New Roman" w:cs="Times New Roman"/>
          </w:rPr>
          <w:t>PAPPG Chapter II.D.2.h.(i)(a)(</w:t>
        </w:r>
        <w:r w:rsidR="00CB1120">
          <w:rPr>
            <w:rStyle w:val="Hyperlink"/>
            <w:rFonts w:ascii="Times New Roman" w:eastAsia="Times New Roman" w:hAnsi="Times New Roman" w:cs="Times New Roman"/>
          </w:rPr>
          <w:t>6</w:t>
        </w:r>
        <w:r w:rsidR="00574E93" w:rsidRPr="00574E93">
          <w:rPr>
            <w:rStyle w:val="Hyperlink"/>
            <w:rFonts w:ascii="Times New Roman" w:eastAsia="Times New Roman" w:hAnsi="Times New Roman" w:cs="Times New Roman"/>
          </w:rPr>
          <w:t>)</w:t>
        </w:r>
      </w:hyperlink>
      <w:r w:rsidR="00574E93" w:rsidRPr="006E3B01">
        <w:rPr>
          <w:rFonts w:ascii="Times New Roman" w:eastAsia="Times New Roman" w:hAnsi="Times New Roman" w:cs="Times New Roman"/>
        </w:rPr>
        <w:t>)</w:t>
      </w:r>
    </w:p>
    <w:p w14:paraId="309B34AF" w14:textId="47E96CF3" w:rsidR="00776622" w:rsidRPr="00776622" w:rsidRDefault="004E55A2" w:rsidP="00776622">
      <w:pPr>
        <w:pStyle w:val="ListParagraph"/>
        <w:numPr>
          <w:ilvl w:val="0"/>
          <w:numId w:val="15"/>
        </w:numPr>
        <w:rPr>
          <w:rFonts w:ascii="Times New Roman" w:eastAsia="Times New Roman" w:hAnsi="Times New Roman" w:cs="Times New Roman"/>
          <w:b/>
          <w:bCs/>
        </w:rPr>
      </w:pPr>
      <w:r w:rsidRPr="00304E30">
        <w:rPr>
          <w:rFonts w:ascii="Times New Roman" w:eastAsia="Times New Roman" w:hAnsi="Times New Roman" w:cs="Times New Roman"/>
        </w:rPr>
        <w:t xml:space="preserve">List up to five </w:t>
      </w:r>
      <w:r w:rsidR="00304E30" w:rsidRPr="00304E30">
        <w:rPr>
          <w:rFonts w:ascii="Times New Roman" w:eastAsia="Times New Roman" w:hAnsi="Times New Roman" w:cs="Times New Roman"/>
        </w:rPr>
        <w:t xml:space="preserve">(5) </w:t>
      </w:r>
      <w:r w:rsidR="0064700F" w:rsidRPr="00304E30">
        <w:rPr>
          <w:rFonts w:ascii="Times New Roman" w:eastAsia="Times New Roman" w:hAnsi="Times New Roman" w:cs="Times New Roman"/>
        </w:rPr>
        <w:t xml:space="preserve">distinct </w:t>
      </w:r>
      <w:r w:rsidR="00BB11A5" w:rsidRPr="00304E30">
        <w:rPr>
          <w:rFonts w:ascii="Times New Roman" w:eastAsia="Times New Roman" w:hAnsi="Times New Roman" w:cs="Times New Roman"/>
        </w:rPr>
        <w:t>examples</w:t>
      </w:r>
      <w:r w:rsidR="00BB11A5" w:rsidRPr="004E55A2">
        <w:rPr>
          <w:rFonts w:ascii="Times New Roman" w:eastAsia="Times New Roman" w:hAnsi="Times New Roman" w:cs="Times New Roman"/>
        </w:rPr>
        <w:t xml:space="preserve"> that demonstrate the broader impact of the individual’s professional and scholarly activities that focuses on the integration and transfer of knowledge a</w:t>
      </w:r>
      <w:r w:rsidR="0095511F" w:rsidRPr="004E55A2">
        <w:rPr>
          <w:rFonts w:ascii="Times New Roman" w:eastAsia="Times New Roman" w:hAnsi="Times New Roman" w:cs="Times New Roman"/>
        </w:rPr>
        <w:t xml:space="preserve">s well as its creation </w:t>
      </w:r>
    </w:p>
    <w:p w14:paraId="03877A7B" w14:textId="28670B7D" w:rsidR="00304E30" w:rsidRPr="00304E30" w:rsidRDefault="00304E30" w:rsidP="008928FA">
      <w:pPr>
        <w:pStyle w:val="ListParagraph"/>
        <w:numPr>
          <w:ilvl w:val="0"/>
          <w:numId w:val="15"/>
        </w:numPr>
        <w:rPr>
          <w:rFonts w:ascii="Times New Roman" w:eastAsia="Times New Roman" w:hAnsi="Times New Roman" w:cs="Times New Roman"/>
        </w:rPr>
      </w:pPr>
      <w:r w:rsidRPr="00304E30">
        <w:rPr>
          <w:rFonts w:ascii="Times New Roman" w:eastAsia="Times New Roman" w:hAnsi="Times New Roman" w:cs="Times New Roman"/>
        </w:rPr>
        <w:t>Examples may include:</w:t>
      </w:r>
    </w:p>
    <w:p w14:paraId="7D6A9452" w14:textId="6886E48D" w:rsidR="00304E30" w:rsidRPr="00EA3C2D" w:rsidRDefault="00304E30" w:rsidP="00EA3C2D">
      <w:pPr>
        <w:pStyle w:val="ListParagraph"/>
        <w:numPr>
          <w:ilvl w:val="1"/>
          <w:numId w:val="15"/>
        </w:numPr>
        <w:rPr>
          <w:rFonts w:ascii="Times New Roman" w:eastAsia="Times New Roman" w:hAnsi="Times New Roman" w:cs="Times New Roman"/>
        </w:rPr>
      </w:pPr>
      <w:r w:rsidRPr="00304E30">
        <w:rPr>
          <w:rFonts w:ascii="Times New Roman" w:eastAsia="Times New Roman" w:hAnsi="Times New Roman" w:cs="Times New Roman"/>
        </w:rPr>
        <w:t>Innovations in teaching and training</w:t>
      </w:r>
      <w:r w:rsidR="00EA3C2D">
        <w:rPr>
          <w:rFonts w:ascii="Times New Roman" w:eastAsia="Times New Roman" w:hAnsi="Times New Roman" w:cs="Times New Roman"/>
        </w:rPr>
        <w:t>; c</w:t>
      </w:r>
      <w:r w:rsidRPr="00EA3C2D">
        <w:rPr>
          <w:rFonts w:ascii="Times New Roman" w:eastAsia="Times New Roman" w:hAnsi="Times New Roman" w:cs="Times New Roman"/>
        </w:rPr>
        <w:t>ontributions to the science of learning</w:t>
      </w:r>
    </w:p>
    <w:p w14:paraId="4876B3B5" w14:textId="6B829DDB" w:rsidR="00304E30" w:rsidRDefault="00992255" w:rsidP="00304E30">
      <w:pPr>
        <w:pStyle w:val="ListParagraph"/>
        <w:numPr>
          <w:ilvl w:val="1"/>
          <w:numId w:val="15"/>
        </w:numPr>
        <w:rPr>
          <w:rFonts w:ascii="Times New Roman" w:eastAsia="Times New Roman" w:hAnsi="Times New Roman" w:cs="Times New Roman"/>
        </w:rPr>
      </w:pPr>
      <w:r>
        <w:rPr>
          <w:rFonts w:ascii="Times New Roman" w:eastAsia="Times New Roman" w:hAnsi="Times New Roman" w:cs="Times New Roman"/>
        </w:rPr>
        <w:t>Development and/or refinement of research tools</w:t>
      </w:r>
    </w:p>
    <w:p w14:paraId="1C6B0ADE" w14:textId="22F78E83" w:rsidR="00992255" w:rsidRDefault="00992255" w:rsidP="00304E30">
      <w:pPr>
        <w:pStyle w:val="ListParagraph"/>
        <w:numPr>
          <w:ilvl w:val="1"/>
          <w:numId w:val="15"/>
        </w:numPr>
        <w:rPr>
          <w:rFonts w:ascii="Times New Roman" w:eastAsia="Times New Roman" w:hAnsi="Times New Roman" w:cs="Times New Roman"/>
        </w:rPr>
      </w:pPr>
      <w:r>
        <w:rPr>
          <w:rFonts w:ascii="Times New Roman" w:eastAsia="Times New Roman" w:hAnsi="Times New Roman" w:cs="Times New Roman"/>
        </w:rPr>
        <w:t>Computation methodologies and algorithms for problem-solvin</w:t>
      </w:r>
      <w:r w:rsidR="00571719">
        <w:rPr>
          <w:rFonts w:ascii="Times New Roman" w:eastAsia="Times New Roman" w:hAnsi="Times New Roman" w:cs="Times New Roman"/>
        </w:rPr>
        <w:t xml:space="preserve">g </w:t>
      </w:r>
    </w:p>
    <w:p w14:paraId="4C104852" w14:textId="19FAED43" w:rsidR="00992255" w:rsidRDefault="00992255" w:rsidP="00304E30">
      <w:pPr>
        <w:pStyle w:val="ListParagraph"/>
        <w:numPr>
          <w:ilvl w:val="1"/>
          <w:numId w:val="15"/>
        </w:numPr>
        <w:rPr>
          <w:rFonts w:ascii="Times New Roman" w:eastAsia="Times New Roman" w:hAnsi="Times New Roman" w:cs="Times New Roman"/>
        </w:rPr>
      </w:pPr>
      <w:r>
        <w:rPr>
          <w:rFonts w:ascii="Times New Roman" w:eastAsia="Times New Roman" w:hAnsi="Times New Roman" w:cs="Times New Roman"/>
        </w:rPr>
        <w:t>Development of database</w:t>
      </w:r>
      <w:r w:rsidR="00EA3C2D">
        <w:rPr>
          <w:rFonts w:ascii="Times New Roman" w:eastAsia="Times New Roman" w:hAnsi="Times New Roman" w:cs="Times New Roman"/>
        </w:rPr>
        <w:t>s</w:t>
      </w:r>
      <w:r>
        <w:rPr>
          <w:rFonts w:ascii="Times New Roman" w:eastAsia="Times New Roman" w:hAnsi="Times New Roman" w:cs="Times New Roman"/>
        </w:rPr>
        <w:t xml:space="preserve"> to support research and education</w:t>
      </w:r>
    </w:p>
    <w:p w14:paraId="0168A354" w14:textId="0A950B23" w:rsidR="00992255" w:rsidRPr="00571719" w:rsidRDefault="7F195327" w:rsidP="00571719">
      <w:pPr>
        <w:pStyle w:val="ListParagraph"/>
        <w:numPr>
          <w:ilvl w:val="1"/>
          <w:numId w:val="15"/>
        </w:numPr>
        <w:rPr>
          <w:rFonts w:ascii="Times New Roman" w:eastAsia="Times New Roman" w:hAnsi="Times New Roman" w:cs="Times New Roman"/>
        </w:rPr>
      </w:pPr>
      <w:r w:rsidRPr="77615684">
        <w:rPr>
          <w:rFonts w:ascii="Times New Roman" w:eastAsia="Times New Roman" w:hAnsi="Times New Roman" w:cs="Times New Roman"/>
        </w:rPr>
        <w:t xml:space="preserve">Broadening the participation of group underrepresented in </w:t>
      </w:r>
      <w:bookmarkStart w:id="7" w:name="_Int_cTi9QxzN"/>
      <w:r w:rsidRPr="77615684">
        <w:rPr>
          <w:rFonts w:ascii="Times New Roman" w:eastAsia="Times New Roman" w:hAnsi="Times New Roman" w:cs="Times New Roman"/>
        </w:rPr>
        <w:t>STEM</w:t>
      </w:r>
      <w:bookmarkEnd w:id="7"/>
    </w:p>
    <w:p w14:paraId="706BD505" w14:textId="2A6A9D0E" w:rsidR="00992255" w:rsidRPr="00304E30" w:rsidRDefault="00992255" w:rsidP="00304E30">
      <w:pPr>
        <w:pStyle w:val="ListParagraph"/>
        <w:numPr>
          <w:ilvl w:val="1"/>
          <w:numId w:val="15"/>
        </w:numPr>
        <w:rPr>
          <w:rFonts w:ascii="Times New Roman" w:eastAsia="Times New Roman" w:hAnsi="Times New Roman" w:cs="Times New Roman"/>
        </w:rPr>
      </w:pPr>
      <w:r>
        <w:rPr>
          <w:rFonts w:ascii="Times New Roman" w:eastAsia="Times New Roman" w:hAnsi="Times New Roman" w:cs="Times New Roman"/>
        </w:rPr>
        <w:t>Service to the scientific and engineering community outside of the individual’s organization</w:t>
      </w:r>
    </w:p>
    <w:p w14:paraId="46D36D21" w14:textId="77777777" w:rsidR="003168B9" w:rsidRDefault="003168B9" w:rsidP="008928FA">
      <w:pPr>
        <w:rPr>
          <w:rFonts w:ascii="Times New Roman" w:eastAsia="Times New Roman" w:hAnsi="Times New Roman" w:cs="Times New Roman"/>
          <w:sz w:val="24"/>
          <w:szCs w:val="24"/>
        </w:rPr>
      </w:pPr>
    </w:p>
    <w:p w14:paraId="3E0FCA5A" w14:textId="6112EED6" w:rsidR="00D54FFA" w:rsidRPr="00992255" w:rsidRDefault="00C638C2" w:rsidP="008928FA">
      <w:pPr>
        <w:rPr>
          <w:rFonts w:ascii="Times New Roman" w:eastAsia="Times New Roman" w:hAnsi="Times New Roman" w:cs="Times New Roman"/>
        </w:rPr>
      </w:pPr>
      <w:r w:rsidRPr="00992255">
        <w:rPr>
          <w:rFonts w:ascii="Times New Roman" w:eastAsia="Times New Roman" w:hAnsi="Times New Roman" w:cs="Times New Roman"/>
        </w:rPr>
        <w:t xml:space="preserve">Sample </w:t>
      </w:r>
      <w:r w:rsidR="00533CCD" w:rsidRPr="00992255">
        <w:rPr>
          <w:rFonts w:ascii="Times New Roman" w:eastAsia="Times New Roman" w:hAnsi="Times New Roman" w:cs="Times New Roman"/>
        </w:rPr>
        <w:t xml:space="preserve">Synergistic Activities </w:t>
      </w:r>
      <w:r w:rsidRPr="00992255">
        <w:rPr>
          <w:rFonts w:ascii="Times New Roman" w:eastAsia="Times New Roman" w:hAnsi="Times New Roman" w:cs="Times New Roman"/>
        </w:rPr>
        <w:t>format</w:t>
      </w:r>
      <w:r w:rsidR="00D54FFA" w:rsidRPr="00992255">
        <w:rPr>
          <w:rFonts w:ascii="Times New Roman" w:eastAsia="Times New Roman" w:hAnsi="Times New Roman" w:cs="Times New Roman"/>
        </w:rPr>
        <w:t xml:space="preserve">: </w:t>
      </w:r>
    </w:p>
    <w:p w14:paraId="7ED2C4BE" w14:textId="464F3AA4" w:rsidR="00D54FFA" w:rsidRPr="00992255" w:rsidRDefault="00D54FFA" w:rsidP="00D54FFA">
      <w:pPr>
        <w:pStyle w:val="ListParagraph"/>
        <w:numPr>
          <w:ilvl w:val="0"/>
          <w:numId w:val="7"/>
        </w:numPr>
        <w:rPr>
          <w:rFonts w:ascii="Times New Roman" w:eastAsia="Times New Roman" w:hAnsi="Times New Roman" w:cs="Times New Roman"/>
        </w:rPr>
      </w:pPr>
      <w:r w:rsidRPr="00992255">
        <w:rPr>
          <w:rFonts w:ascii="Times New Roman" w:eastAsia="Times New Roman" w:hAnsi="Times New Roman" w:cs="Times New Roman"/>
        </w:rPr>
        <w:t>Co-Chair</w:t>
      </w:r>
      <w:r w:rsidR="004C19DE">
        <w:rPr>
          <w:rFonts w:ascii="Times New Roman" w:eastAsia="Times New Roman" w:hAnsi="Times New Roman" w:cs="Times New Roman"/>
        </w:rPr>
        <w:t>ed</w:t>
      </w:r>
      <w:r w:rsidRPr="00992255">
        <w:rPr>
          <w:rFonts w:ascii="Times New Roman" w:eastAsia="Times New Roman" w:hAnsi="Times New Roman" w:cs="Times New Roman"/>
        </w:rPr>
        <w:t xml:space="preserve"> </w:t>
      </w:r>
      <w:r w:rsidR="004C19DE">
        <w:rPr>
          <w:rFonts w:ascii="Times New Roman" w:eastAsia="Times New Roman" w:hAnsi="Times New Roman" w:cs="Times New Roman"/>
        </w:rPr>
        <w:t>20</w:t>
      </w:r>
      <w:r w:rsidR="00310941">
        <w:rPr>
          <w:rFonts w:ascii="Times New Roman" w:eastAsia="Times New Roman" w:hAnsi="Times New Roman" w:cs="Times New Roman"/>
        </w:rPr>
        <w:t>21</w:t>
      </w:r>
      <w:r w:rsidR="004C19DE">
        <w:rPr>
          <w:rFonts w:ascii="Times New Roman" w:eastAsia="Times New Roman" w:hAnsi="Times New Roman" w:cs="Times New Roman"/>
        </w:rPr>
        <w:t xml:space="preserve"> </w:t>
      </w:r>
      <w:r w:rsidRPr="00992255">
        <w:rPr>
          <w:rFonts w:ascii="Times New Roman" w:eastAsia="Times New Roman" w:hAnsi="Times New Roman" w:cs="Times New Roman"/>
        </w:rPr>
        <w:t>Academic Conference (</w:t>
      </w:r>
      <w:r w:rsidR="002B635B">
        <w:rPr>
          <w:rFonts w:ascii="Times New Roman" w:eastAsia="Times New Roman" w:hAnsi="Times New Roman" w:cs="Times New Roman"/>
        </w:rPr>
        <w:t>specify organization</w:t>
      </w:r>
      <w:r w:rsidR="00A35469">
        <w:rPr>
          <w:rFonts w:ascii="Times New Roman" w:eastAsia="Times New Roman" w:hAnsi="Times New Roman" w:cs="Times New Roman"/>
        </w:rPr>
        <w:t xml:space="preserve"> and/or </w:t>
      </w:r>
      <w:r w:rsidR="002B635B">
        <w:rPr>
          <w:rFonts w:ascii="Times New Roman" w:eastAsia="Times New Roman" w:hAnsi="Times New Roman" w:cs="Times New Roman"/>
        </w:rPr>
        <w:t>conference name</w:t>
      </w:r>
      <w:r w:rsidRPr="00992255">
        <w:rPr>
          <w:rFonts w:ascii="Times New Roman" w:eastAsia="Times New Roman" w:hAnsi="Times New Roman" w:cs="Times New Roman"/>
        </w:rPr>
        <w:t>)</w:t>
      </w:r>
    </w:p>
    <w:p w14:paraId="76D2BC5C" w14:textId="58248030" w:rsidR="00D54FFA" w:rsidRPr="00992255" w:rsidRDefault="00C638C2" w:rsidP="00D54FFA">
      <w:pPr>
        <w:pStyle w:val="ListParagraph"/>
        <w:numPr>
          <w:ilvl w:val="0"/>
          <w:numId w:val="7"/>
        </w:numPr>
        <w:rPr>
          <w:rFonts w:ascii="Times New Roman" w:eastAsia="Times New Roman" w:hAnsi="Times New Roman" w:cs="Times New Roman"/>
        </w:rPr>
      </w:pPr>
      <w:r w:rsidRPr="00992255">
        <w:rPr>
          <w:rFonts w:ascii="Times New Roman" w:eastAsia="Times New Roman" w:hAnsi="Times New Roman" w:cs="Times New Roman"/>
        </w:rPr>
        <w:t>Member of the National Academy of Sciences (201</w:t>
      </w:r>
      <w:r w:rsidR="00310941">
        <w:rPr>
          <w:rFonts w:ascii="Times New Roman" w:eastAsia="Times New Roman" w:hAnsi="Times New Roman" w:cs="Times New Roman"/>
        </w:rPr>
        <w:t>7</w:t>
      </w:r>
      <w:r w:rsidRPr="00992255">
        <w:rPr>
          <w:rFonts w:ascii="Times New Roman" w:eastAsia="Times New Roman" w:hAnsi="Times New Roman" w:cs="Times New Roman"/>
        </w:rPr>
        <w:t>-present)</w:t>
      </w:r>
    </w:p>
    <w:p w14:paraId="0D9101B2" w14:textId="601A972C" w:rsidR="00D54FFA" w:rsidRPr="00992255" w:rsidRDefault="51A841BB" w:rsidP="00D54FFA">
      <w:pPr>
        <w:pStyle w:val="ListParagraph"/>
        <w:numPr>
          <w:ilvl w:val="0"/>
          <w:numId w:val="7"/>
        </w:numPr>
        <w:rPr>
          <w:rFonts w:ascii="Times New Roman" w:eastAsia="Times New Roman" w:hAnsi="Times New Roman" w:cs="Times New Roman"/>
        </w:rPr>
      </w:pPr>
      <w:r w:rsidRPr="77615684">
        <w:rPr>
          <w:rFonts w:ascii="Times New Roman" w:eastAsia="Times New Roman" w:hAnsi="Times New Roman" w:cs="Times New Roman"/>
        </w:rPr>
        <w:t xml:space="preserve">Served as </w:t>
      </w:r>
      <w:bookmarkStart w:id="8" w:name="_Int_NpnzAqCW"/>
      <w:r w:rsidR="4E5A08A5" w:rsidRPr="77615684">
        <w:rPr>
          <w:rFonts w:ascii="Times New Roman" w:eastAsia="Times New Roman" w:hAnsi="Times New Roman" w:cs="Times New Roman"/>
        </w:rPr>
        <w:t>NIH</w:t>
      </w:r>
      <w:bookmarkEnd w:id="8"/>
      <w:r w:rsidR="4E5A08A5" w:rsidRPr="77615684">
        <w:rPr>
          <w:rFonts w:ascii="Times New Roman" w:eastAsia="Times New Roman" w:hAnsi="Times New Roman" w:cs="Times New Roman"/>
        </w:rPr>
        <w:t xml:space="preserve"> </w:t>
      </w:r>
      <w:r w:rsidRPr="77615684">
        <w:rPr>
          <w:rFonts w:ascii="Times New Roman" w:eastAsia="Times New Roman" w:hAnsi="Times New Roman" w:cs="Times New Roman"/>
        </w:rPr>
        <w:t>Peer Reviewer (201</w:t>
      </w:r>
      <w:r w:rsidR="019BE8FA" w:rsidRPr="77615684">
        <w:rPr>
          <w:rFonts w:ascii="Times New Roman" w:eastAsia="Times New Roman" w:hAnsi="Times New Roman" w:cs="Times New Roman"/>
        </w:rPr>
        <w:t>6</w:t>
      </w:r>
      <w:r w:rsidRPr="77615684">
        <w:rPr>
          <w:rFonts w:ascii="Times New Roman" w:eastAsia="Times New Roman" w:hAnsi="Times New Roman" w:cs="Times New Roman"/>
        </w:rPr>
        <w:t>-201</w:t>
      </w:r>
      <w:r w:rsidR="019BE8FA" w:rsidRPr="77615684">
        <w:rPr>
          <w:rFonts w:ascii="Times New Roman" w:eastAsia="Times New Roman" w:hAnsi="Times New Roman" w:cs="Times New Roman"/>
        </w:rPr>
        <w:t>8</w:t>
      </w:r>
      <w:r w:rsidRPr="77615684">
        <w:rPr>
          <w:rFonts w:ascii="Times New Roman" w:eastAsia="Times New Roman" w:hAnsi="Times New Roman" w:cs="Times New Roman"/>
        </w:rPr>
        <w:t>)</w:t>
      </w:r>
    </w:p>
    <w:p w14:paraId="0EFACF47" w14:textId="4CD2BE3F" w:rsidR="00D54FFA" w:rsidRPr="00992255" w:rsidRDefault="00C638C2" w:rsidP="00D54FFA">
      <w:pPr>
        <w:pStyle w:val="ListParagraph"/>
        <w:numPr>
          <w:ilvl w:val="0"/>
          <w:numId w:val="7"/>
        </w:numPr>
        <w:rPr>
          <w:rFonts w:ascii="Times New Roman" w:eastAsia="Times New Roman" w:hAnsi="Times New Roman" w:cs="Times New Roman"/>
        </w:rPr>
      </w:pPr>
      <w:r w:rsidRPr="00992255">
        <w:rPr>
          <w:rFonts w:ascii="Times New Roman" w:eastAsia="Times New Roman" w:hAnsi="Times New Roman" w:cs="Times New Roman"/>
        </w:rPr>
        <w:t>Organized summer workshop to deliver training to undergraduates interested in research (20</w:t>
      </w:r>
      <w:r w:rsidR="00310941">
        <w:rPr>
          <w:rFonts w:ascii="Times New Roman" w:eastAsia="Times New Roman" w:hAnsi="Times New Roman" w:cs="Times New Roman"/>
        </w:rPr>
        <w:t>22</w:t>
      </w:r>
      <w:r w:rsidRPr="00992255">
        <w:rPr>
          <w:rFonts w:ascii="Times New Roman" w:eastAsia="Times New Roman" w:hAnsi="Times New Roman" w:cs="Times New Roman"/>
        </w:rPr>
        <w:t>)</w:t>
      </w:r>
    </w:p>
    <w:p w14:paraId="46EE8074" w14:textId="062DCC18" w:rsidR="00D54FFA" w:rsidRPr="00992255" w:rsidRDefault="00340817" w:rsidP="00D54FFA">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Editorial</w:t>
      </w:r>
      <w:r w:rsidR="00C638C2" w:rsidRPr="00992255">
        <w:rPr>
          <w:rFonts w:ascii="Times New Roman" w:eastAsia="Times New Roman" w:hAnsi="Times New Roman" w:cs="Times New Roman"/>
        </w:rPr>
        <w:t xml:space="preserve"> board </w:t>
      </w:r>
      <w:r>
        <w:rPr>
          <w:rFonts w:ascii="Times New Roman" w:eastAsia="Times New Roman" w:hAnsi="Times New Roman" w:cs="Times New Roman"/>
        </w:rPr>
        <w:t xml:space="preserve">member </w:t>
      </w:r>
      <w:r w:rsidR="00C638C2" w:rsidRPr="00992255">
        <w:rPr>
          <w:rFonts w:ascii="Times New Roman" w:eastAsia="Times New Roman" w:hAnsi="Times New Roman" w:cs="Times New Roman"/>
        </w:rPr>
        <w:t>of Academic Journal (201</w:t>
      </w:r>
      <w:r w:rsidR="00310941">
        <w:rPr>
          <w:rFonts w:ascii="Times New Roman" w:eastAsia="Times New Roman" w:hAnsi="Times New Roman" w:cs="Times New Roman"/>
        </w:rPr>
        <w:t>7</w:t>
      </w:r>
      <w:r w:rsidR="00C638C2" w:rsidRPr="00992255">
        <w:rPr>
          <w:rFonts w:ascii="Times New Roman" w:eastAsia="Times New Roman" w:hAnsi="Times New Roman" w:cs="Times New Roman"/>
        </w:rPr>
        <w:t>-20</w:t>
      </w:r>
      <w:r w:rsidR="00310941">
        <w:rPr>
          <w:rFonts w:ascii="Times New Roman" w:eastAsia="Times New Roman" w:hAnsi="Times New Roman" w:cs="Times New Roman"/>
        </w:rPr>
        <w:t>21</w:t>
      </w:r>
      <w:r w:rsidR="00C638C2" w:rsidRPr="00992255">
        <w:rPr>
          <w:rFonts w:ascii="Times New Roman" w:eastAsia="Times New Roman" w:hAnsi="Times New Roman" w:cs="Times New Roman"/>
        </w:rPr>
        <w:t>)</w:t>
      </w:r>
      <w:r w:rsidR="002B635B">
        <w:rPr>
          <w:rFonts w:ascii="Times New Roman" w:eastAsia="Times New Roman" w:hAnsi="Times New Roman" w:cs="Times New Roman"/>
        </w:rPr>
        <w:t xml:space="preserve"> (specify name of journal/publication)</w:t>
      </w:r>
    </w:p>
    <w:p w14:paraId="7BE53BF8" w14:textId="204DC543" w:rsidR="00013AEE" w:rsidRDefault="00013AEE" w:rsidP="008928FA">
      <w:pPr>
        <w:rPr>
          <w:rFonts w:ascii="Times New Roman" w:eastAsia="Times New Roman" w:hAnsi="Times New Roman" w:cs="Times New Roman"/>
          <w:b/>
          <w:i/>
          <w:sz w:val="24"/>
          <w:szCs w:val="24"/>
          <w:u w:val="single"/>
        </w:rPr>
      </w:pPr>
    </w:p>
    <w:p w14:paraId="17677DCC" w14:textId="7469E79B" w:rsidR="003168B9" w:rsidRPr="00992255" w:rsidRDefault="003168B9" w:rsidP="003168B9">
      <w:pPr>
        <w:rPr>
          <w:rFonts w:ascii="Times New Roman" w:eastAsia="Times New Roman" w:hAnsi="Times New Roman" w:cs="Times New Roman"/>
        </w:rPr>
      </w:pPr>
      <w:r w:rsidRPr="00992255">
        <w:rPr>
          <w:rFonts w:ascii="Times New Roman" w:hAnsi="Times New Roman" w:cs="Times New Roman"/>
          <w:shd w:val="clear" w:color="auto" w:fill="FFFFFF"/>
        </w:rPr>
        <w:t xml:space="preserve">Synergistic activities should be specific and </w:t>
      </w:r>
      <w:r w:rsidRPr="00992255">
        <w:rPr>
          <w:rFonts w:ascii="Times New Roman" w:hAnsi="Times New Roman" w:cs="Times New Roman"/>
          <w:b/>
          <w:bCs/>
          <w:shd w:val="clear" w:color="auto" w:fill="FFFFFF"/>
        </w:rPr>
        <w:t>must not include multiple examples</w:t>
      </w:r>
      <w:r w:rsidRPr="00992255">
        <w:rPr>
          <w:rFonts w:ascii="Times New Roman" w:hAnsi="Times New Roman" w:cs="Times New Roman"/>
          <w:shd w:val="clear" w:color="auto" w:fill="FFFFFF"/>
        </w:rPr>
        <w:t xml:space="preserve"> to further describe the activity.  Examples with multiple components, such as committee member lists, sub-bulleted highlights of honors and prizes, or a listing of organizations for which the individual has served as a reviewer, are not permitted.</w:t>
      </w:r>
    </w:p>
    <w:p w14:paraId="60848320" w14:textId="77777777" w:rsidR="007949F6" w:rsidRDefault="007949F6" w:rsidP="008928FA">
      <w:pPr>
        <w:rPr>
          <w:rFonts w:ascii="Times New Roman" w:eastAsia="Times New Roman" w:hAnsi="Times New Roman" w:cs="Times New Roman"/>
          <w:b/>
          <w:iCs/>
        </w:rPr>
      </w:pPr>
    </w:p>
    <w:p w14:paraId="6CF00CA9" w14:textId="5F4E4B57" w:rsidR="0089588F" w:rsidRPr="00E94FDE" w:rsidRDefault="0089588F" w:rsidP="008928FA">
      <w:pPr>
        <w:rPr>
          <w:rFonts w:ascii="Times New Roman" w:eastAsia="Times New Roman" w:hAnsi="Times New Roman" w:cs="Times New Roman"/>
          <w:b/>
          <w:iCs/>
        </w:rPr>
      </w:pPr>
      <w:bookmarkStart w:id="9" w:name="Certification"/>
      <w:r w:rsidRPr="00E94FDE">
        <w:rPr>
          <w:rFonts w:ascii="Times New Roman" w:eastAsia="Times New Roman" w:hAnsi="Times New Roman" w:cs="Times New Roman"/>
          <w:b/>
          <w:iCs/>
        </w:rPr>
        <w:t>(7) Certification</w:t>
      </w:r>
      <w:r w:rsidR="00E94FDE" w:rsidRPr="00E94FDE">
        <w:rPr>
          <w:rFonts w:ascii="Times New Roman" w:eastAsia="Times New Roman" w:hAnsi="Times New Roman" w:cs="Times New Roman"/>
          <w:b/>
          <w:iCs/>
        </w:rPr>
        <w:t xml:space="preserve"> </w:t>
      </w:r>
      <w:r w:rsidR="00FC6DB0" w:rsidRPr="00FC6DB0">
        <w:rPr>
          <w:rFonts w:ascii="Times New Roman" w:eastAsia="Times New Roman" w:hAnsi="Times New Roman" w:cs="Times New Roman"/>
          <w:bCs/>
          <w:iCs/>
        </w:rPr>
        <w:t>(</w:t>
      </w:r>
      <w:r w:rsidR="00DC2257" w:rsidRPr="00FC6DB0">
        <w:rPr>
          <w:rFonts w:ascii="Times New Roman" w:eastAsia="Times New Roman" w:hAnsi="Times New Roman" w:cs="Times New Roman"/>
          <w:bCs/>
          <w:iCs/>
        </w:rPr>
        <w:t>see</w:t>
      </w:r>
      <w:r w:rsidR="00DC2257">
        <w:rPr>
          <w:rFonts w:ascii="Times New Roman" w:eastAsia="Times New Roman" w:hAnsi="Times New Roman" w:cs="Times New Roman"/>
          <w:b/>
          <w:iCs/>
        </w:rPr>
        <w:t xml:space="preserve"> </w:t>
      </w:r>
      <w:hyperlink r:id="rId21" w:anchor="2D2hia7" w:history="1">
        <w:r w:rsidR="00DC2257" w:rsidRPr="00574E93">
          <w:rPr>
            <w:rStyle w:val="Hyperlink"/>
            <w:rFonts w:ascii="Times New Roman" w:eastAsia="Times New Roman" w:hAnsi="Times New Roman" w:cs="Times New Roman"/>
          </w:rPr>
          <w:t>PAPPG Chapter II.D.2.h.(i)(a)(</w:t>
        </w:r>
        <w:r w:rsidR="00DC2257">
          <w:rPr>
            <w:rStyle w:val="Hyperlink"/>
            <w:rFonts w:ascii="Times New Roman" w:eastAsia="Times New Roman" w:hAnsi="Times New Roman" w:cs="Times New Roman"/>
          </w:rPr>
          <w:t>7</w:t>
        </w:r>
        <w:r w:rsidR="00DC2257" w:rsidRPr="00574E93">
          <w:rPr>
            <w:rStyle w:val="Hyperlink"/>
            <w:rFonts w:ascii="Times New Roman" w:eastAsia="Times New Roman" w:hAnsi="Times New Roman" w:cs="Times New Roman"/>
          </w:rPr>
          <w:t>)</w:t>
        </w:r>
      </w:hyperlink>
      <w:r w:rsidR="00DC2257">
        <w:rPr>
          <w:rFonts w:ascii="Times New Roman" w:eastAsia="Times New Roman" w:hAnsi="Times New Roman" w:cs="Times New Roman"/>
        </w:rPr>
        <w:t>)</w:t>
      </w:r>
      <w:r w:rsidR="000130B0">
        <w:rPr>
          <w:rFonts w:ascii="Times New Roman" w:eastAsia="Times New Roman" w:hAnsi="Times New Roman" w:cs="Times New Roman"/>
        </w:rPr>
        <w:t xml:space="preserve"> </w:t>
      </w:r>
      <w:r w:rsidR="000130B0" w:rsidRPr="000C5C69">
        <w:rPr>
          <w:rFonts w:ascii="Times New Roman" w:eastAsia="Times New Roman" w:hAnsi="Times New Roman" w:cs="Times New Roman"/>
          <w:b/>
          <w:iCs/>
          <w:highlight w:val="yellow"/>
        </w:rPr>
        <w:t>**NEW**</w:t>
      </w:r>
    </w:p>
    <w:bookmarkEnd w:id="9"/>
    <w:p w14:paraId="3EB764A3" w14:textId="1C9C93DD" w:rsidR="00E94FDE" w:rsidRDefault="00E94FDE" w:rsidP="008928FA">
      <w:pPr>
        <w:rPr>
          <w:rFonts w:ascii="Times New Roman" w:eastAsia="Times New Roman" w:hAnsi="Times New Roman" w:cs="Times New Roman"/>
          <w:b/>
          <w:iCs/>
          <w:sz w:val="24"/>
          <w:szCs w:val="24"/>
        </w:rPr>
      </w:pPr>
    </w:p>
    <w:p w14:paraId="443BD85B" w14:textId="2B27A167" w:rsidR="0089588F" w:rsidRDefault="00E94FDE" w:rsidP="008928FA">
      <w:pPr>
        <w:rPr>
          <w:rFonts w:ascii="Times New Roman" w:eastAsia="Times New Roman" w:hAnsi="Times New Roman" w:cs="Times New Roman"/>
          <w:bCs/>
          <w:iCs/>
        </w:rPr>
      </w:pPr>
      <w:r w:rsidRPr="00BF68BB">
        <w:rPr>
          <w:rFonts w:ascii="Times New Roman" w:eastAsia="Times New Roman" w:hAnsi="Times New Roman" w:cs="Times New Roman"/>
          <w:bCs/>
          <w:iCs/>
        </w:rPr>
        <w:t xml:space="preserve">Effective </w:t>
      </w:r>
      <w:r w:rsidR="000C5C69">
        <w:rPr>
          <w:rFonts w:ascii="Times New Roman" w:eastAsia="Times New Roman" w:hAnsi="Times New Roman" w:cs="Times New Roman"/>
          <w:bCs/>
          <w:iCs/>
        </w:rPr>
        <w:t xml:space="preserve">on </w:t>
      </w:r>
      <w:r w:rsidRPr="00BF68BB">
        <w:rPr>
          <w:rFonts w:ascii="Times New Roman" w:eastAsia="Times New Roman" w:hAnsi="Times New Roman" w:cs="Times New Roman"/>
          <w:bCs/>
          <w:iCs/>
        </w:rPr>
        <w:t>January 30, 2023</w:t>
      </w:r>
      <w:r w:rsidR="00BF68BB">
        <w:rPr>
          <w:rFonts w:ascii="Times New Roman" w:eastAsia="Times New Roman" w:hAnsi="Times New Roman" w:cs="Times New Roman"/>
          <w:bCs/>
          <w:iCs/>
        </w:rPr>
        <w:t>, b</w:t>
      </w:r>
      <w:r w:rsidRPr="00BF68BB">
        <w:rPr>
          <w:rFonts w:ascii="Times New Roman" w:eastAsia="Times New Roman" w:hAnsi="Times New Roman" w:cs="Times New Roman"/>
          <w:bCs/>
          <w:iCs/>
        </w:rPr>
        <w:t xml:space="preserve">oth </w:t>
      </w:r>
      <w:r w:rsidR="000C5C69">
        <w:rPr>
          <w:rFonts w:ascii="Times New Roman" w:eastAsia="Times New Roman" w:hAnsi="Times New Roman" w:cs="Times New Roman"/>
          <w:bCs/>
          <w:iCs/>
        </w:rPr>
        <w:t xml:space="preserve">the </w:t>
      </w:r>
      <w:r w:rsidRPr="00BF68BB">
        <w:rPr>
          <w:rFonts w:ascii="Times New Roman" w:eastAsia="Times New Roman" w:hAnsi="Times New Roman" w:cs="Times New Roman"/>
          <w:bCs/>
          <w:iCs/>
        </w:rPr>
        <w:t>SciENc</w:t>
      </w:r>
      <w:r w:rsidR="00EA3C2D">
        <w:rPr>
          <w:rFonts w:ascii="Times New Roman" w:eastAsia="Times New Roman" w:hAnsi="Times New Roman" w:cs="Times New Roman"/>
          <w:bCs/>
          <w:iCs/>
        </w:rPr>
        <w:t xml:space="preserve">v </w:t>
      </w:r>
      <w:r w:rsidRPr="00BF68BB">
        <w:rPr>
          <w:rFonts w:ascii="Times New Roman" w:eastAsia="Times New Roman" w:hAnsi="Times New Roman" w:cs="Times New Roman"/>
          <w:bCs/>
          <w:iCs/>
        </w:rPr>
        <w:t xml:space="preserve">and the PDF fillable </w:t>
      </w:r>
      <w:r w:rsidR="00EA3C2D">
        <w:rPr>
          <w:rFonts w:ascii="Times New Roman" w:eastAsia="Times New Roman" w:hAnsi="Times New Roman" w:cs="Times New Roman"/>
          <w:bCs/>
          <w:iCs/>
        </w:rPr>
        <w:t>versions of the Biosketch</w:t>
      </w:r>
      <w:r w:rsidR="00BF68BB">
        <w:rPr>
          <w:rFonts w:ascii="Times New Roman" w:eastAsia="Times New Roman" w:hAnsi="Times New Roman" w:cs="Times New Roman"/>
          <w:bCs/>
          <w:iCs/>
        </w:rPr>
        <w:t xml:space="preserve"> will require </w:t>
      </w:r>
      <w:r w:rsidR="00774A17">
        <w:rPr>
          <w:rFonts w:ascii="Times New Roman" w:eastAsia="Times New Roman" w:hAnsi="Times New Roman" w:cs="Times New Roman"/>
          <w:bCs/>
          <w:iCs/>
        </w:rPr>
        <w:t xml:space="preserve">each </w:t>
      </w:r>
      <w:r w:rsidR="00BF68BB">
        <w:rPr>
          <w:rFonts w:ascii="Times New Roman" w:eastAsia="Times New Roman" w:hAnsi="Times New Roman" w:cs="Times New Roman"/>
          <w:bCs/>
          <w:iCs/>
        </w:rPr>
        <w:t>Senior Person to certify that the information on their Biosketch is current, accurate, and complete</w:t>
      </w:r>
      <w:r w:rsidR="00774A17">
        <w:rPr>
          <w:rFonts w:ascii="Times New Roman" w:eastAsia="Times New Roman" w:hAnsi="Times New Roman" w:cs="Times New Roman"/>
          <w:bCs/>
          <w:iCs/>
        </w:rPr>
        <w:t>.</w:t>
      </w:r>
    </w:p>
    <w:p w14:paraId="7E4D6F73" w14:textId="69F4C8C5" w:rsidR="00774A17" w:rsidRDefault="00774A17" w:rsidP="008928FA">
      <w:pPr>
        <w:rPr>
          <w:rFonts w:ascii="Times New Roman" w:eastAsia="Times New Roman" w:hAnsi="Times New Roman" w:cs="Times New Roman"/>
          <w:bCs/>
          <w:iCs/>
        </w:rPr>
      </w:pPr>
    </w:p>
    <w:p w14:paraId="612CA6CD" w14:textId="7D8DB2DD" w:rsidR="007E6092" w:rsidRPr="000966BA" w:rsidRDefault="007E6092" w:rsidP="008928FA">
      <w:pPr>
        <w:rPr>
          <w:rFonts w:ascii="Times New Roman" w:eastAsia="Times New Roman" w:hAnsi="Times New Roman" w:cs="Times New Roman"/>
          <w:b/>
          <w:iCs/>
        </w:rPr>
      </w:pPr>
      <w:r w:rsidRPr="000966BA">
        <w:rPr>
          <w:rFonts w:ascii="Times New Roman" w:eastAsia="Times New Roman" w:hAnsi="Times New Roman" w:cs="Times New Roman"/>
          <w:b/>
          <w:iCs/>
        </w:rPr>
        <w:lastRenderedPageBreak/>
        <w:t>To certify a</w:t>
      </w:r>
      <w:r w:rsidR="005B6D4F" w:rsidRPr="000966BA">
        <w:rPr>
          <w:rFonts w:ascii="Times New Roman" w:eastAsia="Times New Roman" w:hAnsi="Times New Roman" w:cs="Times New Roman"/>
          <w:b/>
          <w:iCs/>
        </w:rPr>
        <w:t xml:space="preserve"> Biosketch in SciENcv</w:t>
      </w:r>
      <w:r w:rsidRPr="000966BA">
        <w:rPr>
          <w:rFonts w:ascii="Times New Roman" w:eastAsia="Times New Roman" w:hAnsi="Times New Roman" w:cs="Times New Roman"/>
          <w:b/>
          <w:iCs/>
        </w:rPr>
        <w:t>:</w:t>
      </w:r>
    </w:p>
    <w:p w14:paraId="6EC71E8E" w14:textId="22AD92A4" w:rsidR="00774A17" w:rsidRDefault="007E6092" w:rsidP="008928FA">
      <w:pPr>
        <w:rPr>
          <w:rFonts w:ascii="Times New Roman" w:eastAsia="Times New Roman" w:hAnsi="Times New Roman" w:cs="Times New Roman"/>
          <w:bCs/>
          <w:iCs/>
        </w:rPr>
      </w:pPr>
      <w:r>
        <w:rPr>
          <w:rFonts w:ascii="Times New Roman" w:eastAsia="Times New Roman" w:hAnsi="Times New Roman" w:cs="Times New Roman"/>
          <w:bCs/>
          <w:iCs/>
        </w:rPr>
        <w:t xml:space="preserve">Once the document has been prepared, the Senior Person will download </w:t>
      </w:r>
      <w:r w:rsidR="00E1161F">
        <w:rPr>
          <w:rFonts w:ascii="Times New Roman" w:eastAsia="Times New Roman" w:hAnsi="Times New Roman" w:cs="Times New Roman"/>
          <w:bCs/>
          <w:iCs/>
        </w:rPr>
        <w:t>it</w:t>
      </w:r>
      <w:r>
        <w:rPr>
          <w:rFonts w:ascii="Times New Roman" w:eastAsia="Times New Roman" w:hAnsi="Times New Roman" w:cs="Times New Roman"/>
          <w:bCs/>
          <w:iCs/>
        </w:rPr>
        <w:t xml:space="preserve"> as a PDF and be prompted to </w:t>
      </w:r>
      <w:r w:rsidR="005A7C9D">
        <w:rPr>
          <w:rFonts w:ascii="Times New Roman" w:eastAsia="Times New Roman" w:hAnsi="Times New Roman" w:cs="Times New Roman"/>
          <w:bCs/>
          <w:iCs/>
        </w:rPr>
        <w:t>a</w:t>
      </w:r>
      <w:r w:rsidR="003E10C5">
        <w:rPr>
          <w:rFonts w:ascii="Times New Roman" w:eastAsia="Times New Roman" w:hAnsi="Times New Roman" w:cs="Times New Roman"/>
          <w:bCs/>
          <w:iCs/>
        </w:rPr>
        <w:t xml:space="preserve">gree with the following certification </w:t>
      </w:r>
      <w:r w:rsidR="007107FE">
        <w:rPr>
          <w:rFonts w:ascii="Times New Roman" w:eastAsia="Times New Roman" w:hAnsi="Times New Roman" w:cs="Times New Roman"/>
          <w:bCs/>
          <w:iCs/>
        </w:rPr>
        <w:t xml:space="preserve">statement, which </w:t>
      </w:r>
      <w:r w:rsidR="00E1161F">
        <w:rPr>
          <w:rFonts w:ascii="Times New Roman" w:eastAsia="Times New Roman" w:hAnsi="Times New Roman" w:cs="Times New Roman"/>
          <w:bCs/>
          <w:iCs/>
        </w:rPr>
        <w:t>will be printed</w:t>
      </w:r>
      <w:r w:rsidR="007107FE">
        <w:rPr>
          <w:rFonts w:ascii="Times New Roman" w:eastAsia="Times New Roman" w:hAnsi="Times New Roman" w:cs="Times New Roman"/>
          <w:bCs/>
          <w:iCs/>
        </w:rPr>
        <w:t xml:space="preserve"> at the end of the PDF with their name and a date/time stamp</w:t>
      </w:r>
      <w:r w:rsidR="003E10C5">
        <w:rPr>
          <w:rFonts w:ascii="Times New Roman" w:eastAsia="Times New Roman" w:hAnsi="Times New Roman" w:cs="Times New Roman"/>
          <w:bCs/>
          <w:iCs/>
        </w:rPr>
        <w:t>:</w:t>
      </w:r>
      <w:r>
        <w:rPr>
          <w:rFonts w:ascii="Times New Roman" w:eastAsia="Times New Roman" w:hAnsi="Times New Roman" w:cs="Times New Roman"/>
          <w:bCs/>
          <w:iCs/>
        </w:rPr>
        <w:t xml:space="preserve"> </w:t>
      </w:r>
    </w:p>
    <w:p w14:paraId="77DF7444" w14:textId="527C5AF9" w:rsidR="00BD2380" w:rsidRDefault="00BD2380" w:rsidP="008928FA">
      <w:pPr>
        <w:rPr>
          <w:rFonts w:ascii="Times New Roman" w:eastAsia="Times New Roman" w:hAnsi="Times New Roman" w:cs="Times New Roman"/>
          <w:bCs/>
          <w:iCs/>
        </w:rPr>
      </w:pPr>
    </w:p>
    <w:p w14:paraId="787A1B0F" w14:textId="3E00B360" w:rsidR="00820A90" w:rsidRPr="00697D86" w:rsidRDefault="00697D86" w:rsidP="00697D86">
      <w:pPr>
        <w:ind w:left="720"/>
        <w:rPr>
          <w:rFonts w:ascii="Times New Roman" w:eastAsia="Times New Roman" w:hAnsi="Times New Roman" w:cs="Times New Roman"/>
          <w:bCs/>
          <w:iCs/>
          <w:sz w:val="20"/>
          <w:szCs w:val="20"/>
        </w:rPr>
      </w:pPr>
      <w:r w:rsidRPr="00697D86">
        <w:rPr>
          <w:rFonts w:ascii="Times New Roman" w:hAnsi="Times New Roman" w:cs="Times New Roman"/>
          <w:sz w:val="20"/>
          <w:szCs w:val="20"/>
        </w:rPr>
        <w:t>When the individual signs the certification on behalf of themselves, they are certifying that the information is current, accurate, and complete. This includes, but is not limited to, information related to domestic and foreign appointments and positions. Misrepresentations and/or omissions may be subject to prosecution and liability pursuant to, but not limited to, 18 U.S.C. §§287, 1001, 1031 and 31 U.S.C. §§3729-3733 and 3802</w:t>
      </w:r>
    </w:p>
    <w:p w14:paraId="12F24FC9" w14:textId="77777777" w:rsidR="00820A90" w:rsidRDefault="00820A90" w:rsidP="008928FA">
      <w:pPr>
        <w:rPr>
          <w:rFonts w:ascii="Times New Roman" w:eastAsia="Times New Roman" w:hAnsi="Times New Roman" w:cs="Times New Roman"/>
          <w:bCs/>
          <w:iCs/>
        </w:rPr>
      </w:pPr>
    </w:p>
    <w:p w14:paraId="3034943D" w14:textId="3D187537" w:rsidR="000966BA" w:rsidRDefault="000966BA" w:rsidP="008928FA">
      <w:pPr>
        <w:rPr>
          <w:rFonts w:ascii="Times New Roman" w:eastAsia="Times New Roman" w:hAnsi="Times New Roman" w:cs="Times New Roman"/>
          <w:bCs/>
          <w:iCs/>
        </w:rPr>
      </w:pPr>
    </w:p>
    <w:p w14:paraId="4A0885AB" w14:textId="7723E066" w:rsidR="000966BA" w:rsidRDefault="000966BA" w:rsidP="008928FA">
      <w:pPr>
        <w:rPr>
          <w:rFonts w:ascii="Times New Roman" w:eastAsia="Times New Roman" w:hAnsi="Times New Roman" w:cs="Times New Roman"/>
          <w:bCs/>
          <w:iCs/>
        </w:rPr>
      </w:pPr>
      <w:r w:rsidRPr="000966BA">
        <w:rPr>
          <w:rFonts w:ascii="Times New Roman" w:eastAsia="Times New Roman" w:hAnsi="Times New Roman" w:cs="Times New Roman"/>
          <w:bCs/>
          <w:iCs/>
          <w:noProof/>
        </w:rPr>
        <w:drawing>
          <wp:inline distT="0" distB="0" distL="0" distR="0" wp14:anchorId="3664910E" wp14:editId="3BFFDF63">
            <wp:extent cx="6049670" cy="1542666"/>
            <wp:effectExtent l="0" t="0" r="8255" b="635"/>
            <wp:docPr id="6" name="Picture 6" descr="Screenshot of certification statem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of certification statement">
                      <a:extLst>
                        <a:ext uri="{C183D7F6-B498-43B3-948B-1728B52AA6E4}">
                          <adec:decorative xmlns:adec="http://schemas.microsoft.com/office/drawing/2017/decorative" val="0"/>
                        </a:ext>
                      </a:extLst>
                    </pic:cNvPr>
                    <pic:cNvPicPr/>
                  </pic:nvPicPr>
                  <pic:blipFill>
                    <a:blip r:embed="rId22"/>
                    <a:stretch>
                      <a:fillRect/>
                    </a:stretch>
                  </pic:blipFill>
                  <pic:spPr>
                    <a:xfrm>
                      <a:off x="0" y="0"/>
                      <a:ext cx="6089045" cy="1552707"/>
                    </a:xfrm>
                    <a:prstGeom prst="rect">
                      <a:avLst/>
                    </a:prstGeom>
                  </pic:spPr>
                </pic:pic>
              </a:graphicData>
            </a:graphic>
          </wp:inline>
        </w:drawing>
      </w:r>
    </w:p>
    <w:p w14:paraId="0276CFDB" w14:textId="2310A5E7" w:rsidR="007107FE" w:rsidRDefault="007107FE" w:rsidP="008928FA">
      <w:pPr>
        <w:rPr>
          <w:rFonts w:ascii="Times New Roman" w:eastAsia="Times New Roman" w:hAnsi="Times New Roman" w:cs="Times New Roman"/>
          <w:bCs/>
          <w:iCs/>
        </w:rPr>
      </w:pPr>
    </w:p>
    <w:p w14:paraId="4B0491FC" w14:textId="77777777" w:rsidR="001D6782" w:rsidRDefault="001D6782" w:rsidP="008928FA">
      <w:pPr>
        <w:rPr>
          <w:rFonts w:ascii="Times New Roman" w:eastAsia="Times New Roman" w:hAnsi="Times New Roman" w:cs="Times New Roman"/>
          <w:bCs/>
          <w:iCs/>
        </w:rPr>
        <w:sectPr w:rsidR="001D6782" w:rsidSect="004D3665">
          <w:footerReference w:type="default" r:id="rId23"/>
          <w:pgSz w:w="12240" w:h="15840"/>
          <w:pgMar w:top="1080" w:right="1080" w:bottom="1080" w:left="1080" w:header="0" w:footer="288" w:gutter="0"/>
          <w:cols w:space="720"/>
          <w:docGrid w:linePitch="360"/>
        </w:sectPr>
      </w:pPr>
    </w:p>
    <w:p w14:paraId="207D1A0D" w14:textId="57DF168B" w:rsidR="000966BA" w:rsidRDefault="000966BA" w:rsidP="000966BA">
      <w:pPr>
        <w:rPr>
          <w:rFonts w:ascii="Times New Roman" w:eastAsia="Times New Roman" w:hAnsi="Times New Roman" w:cs="Times New Roman"/>
          <w:b/>
          <w:iCs/>
        </w:rPr>
      </w:pPr>
      <w:r w:rsidRPr="000966BA">
        <w:rPr>
          <w:rFonts w:ascii="Times New Roman" w:eastAsia="Times New Roman" w:hAnsi="Times New Roman" w:cs="Times New Roman"/>
          <w:b/>
          <w:iCs/>
        </w:rPr>
        <w:t>To certify a Biosketch</w:t>
      </w:r>
      <w:r>
        <w:rPr>
          <w:rFonts w:ascii="Times New Roman" w:eastAsia="Times New Roman" w:hAnsi="Times New Roman" w:cs="Times New Roman"/>
          <w:b/>
          <w:iCs/>
        </w:rPr>
        <w:t xml:space="preserve"> in the fillable PDF format</w:t>
      </w:r>
      <w:r w:rsidRPr="000966BA">
        <w:rPr>
          <w:rFonts w:ascii="Times New Roman" w:eastAsia="Times New Roman" w:hAnsi="Times New Roman" w:cs="Times New Roman"/>
          <w:b/>
          <w:iCs/>
        </w:rPr>
        <w:t>:</w:t>
      </w:r>
    </w:p>
    <w:p w14:paraId="2470C7B0" w14:textId="15A961B7" w:rsidR="000966BA" w:rsidRDefault="000966BA" w:rsidP="000966BA">
      <w:pPr>
        <w:rPr>
          <w:rFonts w:ascii="Times New Roman" w:eastAsia="Times New Roman" w:hAnsi="Times New Roman" w:cs="Times New Roman"/>
          <w:b/>
          <w:iCs/>
        </w:rPr>
      </w:pPr>
    </w:p>
    <w:p w14:paraId="445476CF" w14:textId="77777777" w:rsidR="00D4421A" w:rsidRDefault="00D4421A" w:rsidP="000966BA">
      <w:pPr>
        <w:rPr>
          <w:rFonts w:ascii="Times New Roman" w:eastAsia="Times New Roman" w:hAnsi="Times New Roman" w:cs="Times New Roman"/>
          <w:bCs/>
          <w:iCs/>
        </w:rPr>
        <w:sectPr w:rsidR="00D4421A" w:rsidSect="001D6782">
          <w:type w:val="continuous"/>
          <w:pgSz w:w="12240" w:h="15840"/>
          <w:pgMar w:top="720" w:right="720" w:bottom="720" w:left="720" w:header="720" w:footer="720" w:gutter="0"/>
          <w:cols w:num="2" w:space="720"/>
          <w:docGrid w:linePitch="360"/>
        </w:sectPr>
      </w:pPr>
    </w:p>
    <w:p w14:paraId="77A4D9E6" w14:textId="4A90317C" w:rsidR="002544D8" w:rsidRDefault="00D4421A" w:rsidP="333A1161">
      <w:pPr>
        <w:rPr>
          <w:rFonts w:ascii="Times New Roman" w:eastAsia="Times New Roman" w:hAnsi="Times New Roman" w:cs="Times New Roman"/>
        </w:rPr>
      </w:pPr>
      <w:r w:rsidRPr="333A1161">
        <w:rPr>
          <w:rFonts w:ascii="Times New Roman" w:eastAsia="Times New Roman" w:hAnsi="Times New Roman" w:cs="Times New Roman"/>
        </w:rPr>
        <w:t xml:space="preserve">The Senior Person will type their </w:t>
      </w:r>
      <w:r w:rsidR="00F64C71" w:rsidRPr="333A1161">
        <w:rPr>
          <w:rFonts w:ascii="Times New Roman" w:eastAsia="Times New Roman" w:hAnsi="Times New Roman" w:cs="Times New Roman"/>
        </w:rPr>
        <w:t xml:space="preserve">full </w:t>
      </w:r>
      <w:r w:rsidRPr="333A1161">
        <w:rPr>
          <w:rFonts w:ascii="Times New Roman" w:eastAsia="Times New Roman" w:hAnsi="Times New Roman" w:cs="Times New Roman"/>
        </w:rPr>
        <w:t>name and the date</w:t>
      </w:r>
      <w:r w:rsidR="004560E2" w:rsidRPr="333A1161">
        <w:rPr>
          <w:rFonts w:ascii="Times New Roman" w:eastAsia="Times New Roman" w:hAnsi="Times New Roman" w:cs="Times New Roman"/>
        </w:rPr>
        <w:t xml:space="preserve"> they completed the Biosketch </w:t>
      </w:r>
      <w:r w:rsidRPr="333A1161">
        <w:rPr>
          <w:rFonts w:ascii="Times New Roman" w:eastAsia="Times New Roman" w:hAnsi="Times New Roman" w:cs="Times New Roman"/>
        </w:rPr>
        <w:t xml:space="preserve">in the </w:t>
      </w:r>
      <w:r w:rsidR="00107D20" w:rsidRPr="333A1161">
        <w:rPr>
          <w:rFonts w:ascii="Times New Roman" w:eastAsia="Times New Roman" w:hAnsi="Times New Roman" w:cs="Times New Roman"/>
        </w:rPr>
        <w:t>Signature and Date fields</w:t>
      </w:r>
      <w:r w:rsidRPr="333A1161">
        <w:rPr>
          <w:rFonts w:ascii="Times New Roman" w:eastAsia="Times New Roman" w:hAnsi="Times New Roman" w:cs="Times New Roman"/>
        </w:rPr>
        <w:t xml:space="preserve"> that appear at the end of the document</w:t>
      </w:r>
      <w:r w:rsidR="002544D8" w:rsidRPr="333A1161">
        <w:rPr>
          <w:rFonts w:ascii="Times New Roman" w:eastAsia="Times New Roman" w:hAnsi="Times New Roman" w:cs="Times New Roman"/>
        </w:rPr>
        <w:t xml:space="preserve"> to indicate their agreement with the </w:t>
      </w:r>
      <w:r w:rsidR="00107D20" w:rsidRPr="333A1161">
        <w:rPr>
          <w:rFonts w:ascii="Times New Roman" w:eastAsia="Times New Roman" w:hAnsi="Times New Roman" w:cs="Times New Roman"/>
        </w:rPr>
        <w:t>certification</w:t>
      </w:r>
      <w:r w:rsidR="002544D8" w:rsidRPr="333A1161">
        <w:rPr>
          <w:rFonts w:ascii="Times New Roman" w:eastAsia="Times New Roman" w:hAnsi="Times New Roman" w:cs="Times New Roman"/>
        </w:rPr>
        <w:t xml:space="preserve"> </w:t>
      </w:r>
      <w:r w:rsidR="00107D20" w:rsidRPr="333A1161">
        <w:rPr>
          <w:rFonts w:ascii="Times New Roman" w:eastAsia="Times New Roman" w:hAnsi="Times New Roman" w:cs="Times New Roman"/>
        </w:rPr>
        <w:t>statement</w:t>
      </w:r>
      <w:r w:rsidR="004560E2" w:rsidRPr="333A1161">
        <w:rPr>
          <w:rFonts w:ascii="Times New Roman" w:eastAsia="Times New Roman" w:hAnsi="Times New Roman" w:cs="Times New Roman"/>
        </w:rPr>
        <w:t>:</w:t>
      </w:r>
    </w:p>
    <w:p w14:paraId="10EAC18E" w14:textId="77777777" w:rsidR="0031257D" w:rsidRDefault="0031257D" w:rsidP="000966BA">
      <w:pPr>
        <w:rPr>
          <w:rFonts w:ascii="Times New Roman" w:eastAsia="Times New Roman" w:hAnsi="Times New Roman" w:cs="Times New Roman"/>
          <w:bCs/>
          <w:iCs/>
        </w:rPr>
      </w:pPr>
    </w:p>
    <w:p w14:paraId="005E080C" w14:textId="4B51C033" w:rsidR="007107FE" w:rsidRPr="000864AA" w:rsidRDefault="0031257D" w:rsidP="000864AA">
      <w:pPr>
        <w:ind w:left="1440"/>
        <w:rPr>
          <w:rFonts w:ascii="Times New Roman" w:eastAsia="Times New Roman" w:hAnsi="Times New Roman" w:cs="Times New Roman"/>
          <w:bCs/>
          <w:iCs/>
        </w:rPr>
      </w:pPr>
      <w:r w:rsidRPr="0031257D">
        <w:rPr>
          <w:rFonts w:ascii="Times New Roman" w:eastAsia="Times New Roman" w:hAnsi="Times New Roman" w:cs="Times New Roman"/>
          <w:bCs/>
          <w:iCs/>
          <w:noProof/>
        </w:rPr>
        <w:drawing>
          <wp:inline distT="0" distB="0" distL="0" distR="0" wp14:anchorId="5C3B36F6" wp14:editId="3F64F0A7">
            <wp:extent cx="4679687" cy="1409700"/>
            <wp:effectExtent l="0" t="0" r="6985" b="0"/>
            <wp:docPr id="7" name="Picture 7" descr="screenshot of PDF certificatio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shot of PDF certification &#10;"/>
                    <pic:cNvPicPr/>
                  </pic:nvPicPr>
                  <pic:blipFill>
                    <a:blip r:embed="rId24"/>
                    <a:stretch>
                      <a:fillRect/>
                    </a:stretch>
                  </pic:blipFill>
                  <pic:spPr>
                    <a:xfrm>
                      <a:off x="0" y="0"/>
                      <a:ext cx="4696757" cy="1414842"/>
                    </a:xfrm>
                    <a:prstGeom prst="rect">
                      <a:avLst/>
                    </a:prstGeom>
                  </pic:spPr>
                </pic:pic>
              </a:graphicData>
            </a:graphic>
          </wp:inline>
        </w:drawing>
      </w:r>
    </w:p>
    <w:p w14:paraId="09615567" w14:textId="77777777" w:rsidR="001D6782" w:rsidRDefault="001D6782" w:rsidP="008928FA">
      <w:pPr>
        <w:rPr>
          <w:rFonts w:ascii="Times New Roman" w:eastAsia="Times New Roman" w:hAnsi="Times New Roman" w:cs="Times New Roman"/>
          <w:b/>
          <w:i/>
          <w:u w:val="single"/>
        </w:rPr>
        <w:sectPr w:rsidR="001D6782" w:rsidSect="00D4421A">
          <w:type w:val="continuous"/>
          <w:pgSz w:w="12240" w:h="15840"/>
          <w:pgMar w:top="720" w:right="720" w:bottom="720" w:left="720" w:header="720" w:footer="720" w:gutter="0"/>
          <w:cols w:space="720"/>
          <w:docGrid w:linePitch="360"/>
        </w:sectPr>
      </w:pPr>
    </w:p>
    <w:p w14:paraId="775EC7C0" w14:textId="77777777" w:rsidR="00D4421A" w:rsidRDefault="00D4421A" w:rsidP="008928FA">
      <w:pPr>
        <w:rPr>
          <w:rFonts w:ascii="Times New Roman" w:eastAsia="Times New Roman" w:hAnsi="Times New Roman" w:cs="Times New Roman"/>
          <w:b/>
          <w:i/>
          <w:u w:val="single"/>
        </w:rPr>
        <w:sectPr w:rsidR="00D4421A" w:rsidSect="00D4421A">
          <w:type w:val="continuous"/>
          <w:pgSz w:w="12240" w:h="15840"/>
          <w:pgMar w:top="720" w:right="720" w:bottom="720" w:left="720" w:header="720" w:footer="720" w:gutter="0"/>
          <w:cols w:space="720"/>
          <w:docGrid w:linePitch="360"/>
        </w:sectPr>
      </w:pPr>
    </w:p>
    <w:p w14:paraId="17ADCC63" w14:textId="783360E9" w:rsidR="00262887" w:rsidRPr="00774A17" w:rsidRDefault="51A841BB" w:rsidP="77615684">
      <w:pPr>
        <w:rPr>
          <w:rFonts w:ascii="Times New Roman" w:eastAsia="Times New Roman" w:hAnsi="Times New Roman" w:cs="Times New Roman"/>
          <w:b/>
          <w:bCs/>
          <w:i/>
          <w:iCs/>
          <w:u w:val="single"/>
        </w:rPr>
      </w:pPr>
      <w:r w:rsidRPr="77615684">
        <w:rPr>
          <w:rFonts w:ascii="Times New Roman" w:eastAsia="Times New Roman" w:hAnsi="Times New Roman" w:cs="Times New Roman"/>
          <w:b/>
          <w:bCs/>
          <w:i/>
          <w:iCs/>
          <w:u w:val="single"/>
        </w:rPr>
        <w:t xml:space="preserve">Additional </w:t>
      </w:r>
      <w:r w:rsidR="13A5B5E2" w:rsidRPr="77615684">
        <w:rPr>
          <w:rFonts w:ascii="Times New Roman" w:eastAsia="Times New Roman" w:hAnsi="Times New Roman" w:cs="Times New Roman"/>
          <w:b/>
          <w:bCs/>
          <w:i/>
          <w:iCs/>
          <w:u w:val="single"/>
        </w:rPr>
        <w:t>Instructions for Other Personnel (</w:t>
      </w:r>
      <w:bookmarkStart w:id="10" w:name="_Int_U7vqLbLl"/>
      <w:r w:rsidR="4FB7FD8D" w:rsidRPr="77615684">
        <w:rPr>
          <w:rFonts w:ascii="Times New Roman" w:eastAsia="Times New Roman" w:hAnsi="Times New Roman" w:cs="Times New Roman"/>
          <w:b/>
          <w:bCs/>
          <w:i/>
          <w:iCs/>
          <w:u w:val="single"/>
        </w:rPr>
        <w:t>i.e</w:t>
      </w:r>
      <w:r w:rsidR="00D54FFA" w:rsidRPr="333A1161">
        <w:rPr>
          <w:rFonts w:ascii="Times New Roman" w:eastAsia="Times New Roman" w:hAnsi="Times New Roman" w:cs="Times New Roman"/>
          <w:b/>
          <w:bCs/>
          <w:i/>
          <w:iCs/>
          <w:u w:val="single"/>
        </w:rPr>
        <w:t>.</w:t>
      </w:r>
      <w:bookmarkEnd w:id="10"/>
      <w:r w:rsidRPr="77615684">
        <w:rPr>
          <w:rFonts w:ascii="Times New Roman" w:eastAsia="Times New Roman" w:hAnsi="Times New Roman" w:cs="Times New Roman"/>
          <w:b/>
          <w:bCs/>
          <w:i/>
          <w:iCs/>
          <w:u w:val="single"/>
        </w:rPr>
        <w:t xml:space="preserve"> </w:t>
      </w:r>
      <w:r w:rsidR="13A5B5E2" w:rsidRPr="77615684">
        <w:rPr>
          <w:rFonts w:ascii="Times New Roman" w:eastAsia="Times New Roman" w:hAnsi="Times New Roman" w:cs="Times New Roman"/>
          <w:b/>
          <w:bCs/>
          <w:i/>
          <w:iCs/>
          <w:u w:val="single"/>
        </w:rPr>
        <w:t>individuals not classified as Senior Personnel)</w:t>
      </w:r>
    </w:p>
    <w:p w14:paraId="5C9A618A" w14:textId="236C6B53" w:rsidR="00B4417C" w:rsidRPr="00774A17" w:rsidRDefault="004733EB" w:rsidP="008333EF">
      <w:pPr>
        <w:rPr>
          <w:rFonts w:ascii="Times New Roman" w:eastAsia="Times New Roman" w:hAnsi="Times New Roman" w:cs="Times New Roman"/>
          <w:iCs/>
        </w:rPr>
      </w:pPr>
      <w:r>
        <w:rPr>
          <w:rFonts w:ascii="Times New Roman" w:eastAsia="Times New Roman" w:hAnsi="Times New Roman" w:cs="Times New Roman"/>
          <w:iCs/>
        </w:rPr>
        <w:t>P</w:t>
      </w:r>
      <w:r w:rsidR="008333EF" w:rsidRPr="00774A17">
        <w:rPr>
          <w:rFonts w:ascii="Times New Roman" w:eastAsia="Times New Roman" w:hAnsi="Times New Roman" w:cs="Times New Roman"/>
          <w:iCs/>
        </w:rPr>
        <w:t>roposal</w:t>
      </w:r>
      <w:r>
        <w:rPr>
          <w:rFonts w:ascii="Times New Roman" w:eastAsia="Times New Roman" w:hAnsi="Times New Roman" w:cs="Times New Roman"/>
          <w:iCs/>
        </w:rPr>
        <w:t>s</w:t>
      </w:r>
      <w:r w:rsidR="008333EF" w:rsidRPr="00774A17">
        <w:rPr>
          <w:rFonts w:ascii="Times New Roman" w:eastAsia="Times New Roman" w:hAnsi="Times New Roman" w:cs="Times New Roman"/>
          <w:iCs/>
        </w:rPr>
        <w:t xml:space="preserve"> may include information on </w:t>
      </w:r>
      <w:r w:rsidR="000864AA">
        <w:rPr>
          <w:rFonts w:ascii="Times New Roman" w:eastAsia="Times New Roman" w:hAnsi="Times New Roman" w:cs="Times New Roman"/>
          <w:iCs/>
        </w:rPr>
        <w:t xml:space="preserve">the </w:t>
      </w:r>
      <w:r w:rsidR="008333EF" w:rsidRPr="00774A17">
        <w:rPr>
          <w:rFonts w:ascii="Times New Roman" w:eastAsia="Times New Roman" w:hAnsi="Times New Roman" w:cs="Times New Roman"/>
          <w:iCs/>
        </w:rPr>
        <w:t xml:space="preserve">exceptional qualifications </w:t>
      </w:r>
      <w:r>
        <w:rPr>
          <w:rFonts w:ascii="Times New Roman" w:eastAsia="Times New Roman" w:hAnsi="Times New Roman" w:cs="Times New Roman"/>
          <w:iCs/>
        </w:rPr>
        <w:t xml:space="preserve">of Postdoctoral Associates, Other Professionals, and Students (Research Assistants) </w:t>
      </w:r>
      <w:r w:rsidR="008333EF" w:rsidRPr="00774A17">
        <w:rPr>
          <w:rFonts w:ascii="Times New Roman" w:eastAsia="Times New Roman" w:hAnsi="Times New Roman" w:cs="Times New Roman"/>
          <w:iCs/>
        </w:rPr>
        <w:t>that merit consideration in the evaluation of the proposal</w:t>
      </w:r>
      <w:r>
        <w:rPr>
          <w:rFonts w:ascii="Times New Roman" w:eastAsia="Times New Roman" w:hAnsi="Times New Roman" w:cs="Times New Roman"/>
          <w:iCs/>
        </w:rPr>
        <w:t>.</w:t>
      </w:r>
    </w:p>
    <w:p w14:paraId="7DD8BAA7" w14:textId="7E7D8F33" w:rsidR="00B4417C" w:rsidRPr="00774A17" w:rsidRDefault="00B4417C" w:rsidP="008333EF">
      <w:pPr>
        <w:rPr>
          <w:rFonts w:ascii="Times New Roman" w:eastAsia="Times New Roman" w:hAnsi="Times New Roman" w:cs="Times New Roman"/>
          <w:iCs/>
        </w:rPr>
      </w:pPr>
    </w:p>
    <w:p w14:paraId="0186BEB2" w14:textId="5C3A3975" w:rsidR="008333EF" w:rsidRPr="00774A17" w:rsidRDefault="55F4317C" w:rsidP="77615684">
      <w:pPr>
        <w:rPr>
          <w:rFonts w:ascii="Times New Roman" w:eastAsia="Times New Roman" w:hAnsi="Times New Roman" w:cs="Times New Roman"/>
        </w:rPr>
      </w:pPr>
      <w:r w:rsidRPr="00774A17">
        <w:rPr>
          <w:rFonts w:ascii="Times New Roman" w:hAnsi="Times New Roman" w:cs="Times New Roman"/>
          <w:shd w:val="clear" w:color="auto" w:fill="FFFFFF"/>
        </w:rPr>
        <w:t xml:space="preserve">While use </w:t>
      </w:r>
      <w:r w:rsidR="58039896" w:rsidRPr="00774A17">
        <w:rPr>
          <w:rFonts w:ascii="Times New Roman" w:hAnsi="Times New Roman" w:cs="Times New Roman"/>
          <w:shd w:val="clear" w:color="auto" w:fill="FFFFFF"/>
        </w:rPr>
        <w:t xml:space="preserve">of </w:t>
      </w:r>
      <w:r w:rsidRPr="00774A17">
        <w:rPr>
          <w:rFonts w:ascii="Times New Roman" w:hAnsi="Times New Roman" w:cs="Times New Roman"/>
          <w:shd w:val="clear" w:color="auto" w:fill="FFFFFF"/>
        </w:rPr>
        <w:t xml:space="preserve">an NSF-approved format for </w:t>
      </w:r>
      <w:r w:rsidR="78A1C364">
        <w:rPr>
          <w:rFonts w:ascii="Times New Roman" w:hAnsi="Times New Roman" w:cs="Times New Roman"/>
          <w:shd w:val="clear" w:color="auto" w:fill="FFFFFF"/>
        </w:rPr>
        <w:t>the</w:t>
      </w:r>
      <w:r w:rsidRPr="00774A17">
        <w:rPr>
          <w:rFonts w:ascii="Times New Roman" w:hAnsi="Times New Roman" w:cs="Times New Roman"/>
          <w:shd w:val="clear" w:color="auto" w:fill="FFFFFF"/>
        </w:rPr>
        <w:t xml:space="preserve"> biographical sketch is </w:t>
      </w:r>
      <w:r w:rsidR="65879267">
        <w:rPr>
          <w:rFonts w:ascii="Times New Roman" w:hAnsi="Times New Roman" w:cs="Times New Roman"/>
          <w:shd w:val="clear" w:color="auto" w:fill="FFFFFF"/>
        </w:rPr>
        <w:t>required for S</w:t>
      </w:r>
      <w:r w:rsidRPr="00774A17">
        <w:rPr>
          <w:rFonts w:ascii="Times New Roman" w:hAnsi="Times New Roman" w:cs="Times New Roman"/>
          <w:shd w:val="clear" w:color="auto" w:fill="FFFFFF"/>
        </w:rPr>
        <w:t xml:space="preserve">enior </w:t>
      </w:r>
      <w:r w:rsidR="65879267">
        <w:rPr>
          <w:rFonts w:ascii="Times New Roman" w:hAnsi="Times New Roman" w:cs="Times New Roman"/>
          <w:shd w:val="clear" w:color="auto" w:fill="FFFFFF"/>
        </w:rPr>
        <w:t>P</w:t>
      </w:r>
      <w:r w:rsidRPr="00774A17">
        <w:rPr>
          <w:rFonts w:ascii="Times New Roman" w:hAnsi="Times New Roman" w:cs="Times New Roman"/>
          <w:shd w:val="clear" w:color="auto" w:fill="FFFFFF"/>
        </w:rPr>
        <w:t xml:space="preserve">ersonnel, </w:t>
      </w:r>
      <w:r w:rsidR="65879267">
        <w:rPr>
          <w:rFonts w:ascii="Times New Roman" w:hAnsi="Times New Roman" w:cs="Times New Roman"/>
          <w:shd w:val="clear" w:color="auto" w:fill="FFFFFF"/>
        </w:rPr>
        <w:t>b</w:t>
      </w:r>
      <w:r w:rsidRPr="00774A17">
        <w:rPr>
          <w:rFonts w:ascii="Times New Roman" w:hAnsi="Times New Roman" w:cs="Times New Roman"/>
          <w:shd w:val="clear" w:color="auto" w:fill="FFFFFF"/>
        </w:rPr>
        <w:t xml:space="preserve">iographical information for </w:t>
      </w:r>
      <w:r w:rsidR="65879267">
        <w:rPr>
          <w:rFonts w:ascii="Times New Roman" w:hAnsi="Times New Roman" w:cs="Times New Roman"/>
          <w:shd w:val="clear" w:color="auto" w:fill="FFFFFF"/>
        </w:rPr>
        <w:t>“Other P</w:t>
      </w:r>
      <w:r w:rsidRPr="00774A17">
        <w:rPr>
          <w:rFonts w:ascii="Times New Roman" w:hAnsi="Times New Roman" w:cs="Times New Roman"/>
          <w:shd w:val="clear" w:color="auto" w:fill="FFFFFF"/>
        </w:rPr>
        <w:t>ersonnel</w:t>
      </w:r>
      <w:r w:rsidR="65879267">
        <w:rPr>
          <w:rFonts w:ascii="Times New Roman" w:hAnsi="Times New Roman" w:cs="Times New Roman"/>
          <w:shd w:val="clear" w:color="auto" w:fill="FFFFFF"/>
        </w:rPr>
        <w:t>”</w:t>
      </w:r>
      <w:r w:rsidRPr="00774A17">
        <w:rPr>
          <w:rFonts w:ascii="Times New Roman" w:hAnsi="Times New Roman" w:cs="Times New Roman"/>
          <w:shd w:val="clear" w:color="auto" w:fill="FFFFFF"/>
        </w:rPr>
        <w:t xml:space="preserve"> may be freeform.  </w:t>
      </w:r>
      <w:r w:rsidR="4E33D466" w:rsidRPr="77615684">
        <w:rPr>
          <w:rFonts w:ascii="Times New Roman" w:eastAsia="Times New Roman" w:hAnsi="Times New Roman" w:cs="Times New Roman"/>
        </w:rPr>
        <w:t>Such information should be clearly identified as “Other Personnel” biographical information and uploaded as a single PDF file in the Other Supplementary Documents section of the proposal.</w:t>
      </w:r>
    </w:p>
    <w:p w14:paraId="4E12D0B7" w14:textId="77777777" w:rsidR="004733EB" w:rsidRPr="00774A17" w:rsidRDefault="004733EB" w:rsidP="008333EF">
      <w:pPr>
        <w:rPr>
          <w:rFonts w:ascii="Times New Roman" w:eastAsia="Times New Roman" w:hAnsi="Times New Roman" w:cs="Times New Roman"/>
          <w:i/>
        </w:rPr>
      </w:pPr>
    </w:p>
    <w:p w14:paraId="02BFB341" w14:textId="77777777" w:rsidR="0087516F" w:rsidRDefault="0087516F" w:rsidP="008333EF">
      <w:pPr>
        <w:rPr>
          <w:rFonts w:ascii="Times New Roman" w:eastAsia="Times New Roman" w:hAnsi="Times New Roman" w:cs="Times New Roman"/>
          <w:b/>
          <w:i/>
          <w:u w:val="single"/>
        </w:rPr>
      </w:pPr>
    </w:p>
    <w:p w14:paraId="5E2FBA3A" w14:textId="5C173E59" w:rsidR="008333EF" w:rsidRPr="00774A17" w:rsidRDefault="00D54FFA" w:rsidP="008333EF">
      <w:pPr>
        <w:rPr>
          <w:rFonts w:ascii="Times New Roman" w:eastAsia="Times New Roman" w:hAnsi="Times New Roman" w:cs="Times New Roman"/>
          <w:b/>
          <w:i/>
          <w:u w:val="single"/>
        </w:rPr>
      </w:pPr>
      <w:r w:rsidRPr="00774A17">
        <w:rPr>
          <w:rFonts w:ascii="Times New Roman" w:eastAsia="Times New Roman" w:hAnsi="Times New Roman" w:cs="Times New Roman"/>
          <w:b/>
          <w:i/>
          <w:u w:val="single"/>
        </w:rPr>
        <w:t xml:space="preserve">Additional </w:t>
      </w:r>
      <w:r w:rsidR="00262887" w:rsidRPr="00774A17">
        <w:rPr>
          <w:rFonts w:ascii="Times New Roman" w:eastAsia="Times New Roman" w:hAnsi="Times New Roman" w:cs="Times New Roman"/>
          <w:b/>
          <w:i/>
          <w:u w:val="single"/>
        </w:rPr>
        <w:t xml:space="preserve">Instructions for </w:t>
      </w:r>
      <w:r w:rsidR="008333EF" w:rsidRPr="00774A17">
        <w:rPr>
          <w:rFonts w:ascii="Times New Roman" w:eastAsia="Times New Roman" w:hAnsi="Times New Roman" w:cs="Times New Roman"/>
          <w:b/>
          <w:i/>
          <w:u w:val="single"/>
        </w:rPr>
        <w:t>Equipment Proposals</w:t>
      </w:r>
    </w:p>
    <w:p w14:paraId="1B5AFC08" w14:textId="77777777" w:rsidR="008333EF" w:rsidRPr="00774A17" w:rsidRDefault="008333EF" w:rsidP="008333EF">
      <w:pPr>
        <w:rPr>
          <w:rFonts w:ascii="Times New Roman" w:eastAsia="Times New Roman" w:hAnsi="Times New Roman" w:cs="Times New Roman"/>
          <w:iCs/>
        </w:rPr>
      </w:pPr>
      <w:r w:rsidRPr="00774A17">
        <w:rPr>
          <w:rFonts w:ascii="Times New Roman" w:eastAsia="Times New Roman" w:hAnsi="Times New Roman" w:cs="Times New Roman"/>
          <w:iCs/>
        </w:rPr>
        <w:t>For equipment proposals, the following must be provided for each auxiliary user:</w:t>
      </w:r>
    </w:p>
    <w:p w14:paraId="39BF9604" w14:textId="77777777" w:rsidR="000864AA" w:rsidRDefault="000864AA" w:rsidP="008333EF">
      <w:pPr>
        <w:rPr>
          <w:rFonts w:ascii="Times New Roman" w:eastAsia="Times New Roman" w:hAnsi="Times New Roman" w:cs="Times New Roman"/>
          <w:iCs/>
        </w:rPr>
      </w:pPr>
    </w:p>
    <w:p w14:paraId="31E593FA" w14:textId="715DE24D" w:rsidR="008333EF" w:rsidRPr="00774A17" w:rsidRDefault="008333EF" w:rsidP="008333EF">
      <w:pPr>
        <w:rPr>
          <w:rFonts w:ascii="Times New Roman" w:eastAsia="Times New Roman" w:hAnsi="Times New Roman" w:cs="Times New Roman"/>
          <w:iCs/>
        </w:rPr>
      </w:pPr>
      <w:r w:rsidRPr="00774A17">
        <w:rPr>
          <w:rFonts w:ascii="Times New Roman" w:eastAsia="Times New Roman" w:hAnsi="Times New Roman" w:cs="Times New Roman"/>
          <w:iCs/>
        </w:rPr>
        <w:t>(a) Short biographical sketch; and</w:t>
      </w:r>
    </w:p>
    <w:p w14:paraId="4F6AA8D3" w14:textId="77777777" w:rsidR="008333EF" w:rsidRPr="00774A17" w:rsidRDefault="008333EF" w:rsidP="008333EF">
      <w:pPr>
        <w:rPr>
          <w:rFonts w:ascii="Times New Roman" w:eastAsia="Times New Roman" w:hAnsi="Times New Roman" w:cs="Times New Roman"/>
          <w:iCs/>
        </w:rPr>
      </w:pPr>
      <w:r w:rsidRPr="00774A17">
        <w:rPr>
          <w:rFonts w:ascii="Times New Roman" w:eastAsia="Times New Roman" w:hAnsi="Times New Roman" w:cs="Times New Roman"/>
          <w:iCs/>
        </w:rPr>
        <w:t>(b) List of up to five publications most closely related to the proposed acquisition.</w:t>
      </w:r>
    </w:p>
    <w:p w14:paraId="5ECA4942" w14:textId="77777777" w:rsidR="000864AA" w:rsidRDefault="000864AA" w:rsidP="008333EF">
      <w:pPr>
        <w:rPr>
          <w:rFonts w:ascii="Times New Roman" w:eastAsia="Times New Roman" w:hAnsi="Times New Roman" w:cs="Times New Roman"/>
          <w:iCs/>
        </w:rPr>
      </w:pPr>
    </w:p>
    <w:p w14:paraId="03D79F38" w14:textId="2DB04816" w:rsidR="008333EF" w:rsidRPr="00774A17" w:rsidRDefault="008333EF" w:rsidP="008333EF">
      <w:pPr>
        <w:rPr>
          <w:rFonts w:ascii="Times New Roman" w:eastAsia="Times New Roman" w:hAnsi="Times New Roman" w:cs="Times New Roman"/>
          <w:iCs/>
        </w:rPr>
      </w:pPr>
      <w:r w:rsidRPr="00774A17">
        <w:rPr>
          <w:rFonts w:ascii="Times New Roman" w:eastAsia="Times New Roman" w:hAnsi="Times New Roman" w:cs="Times New Roman"/>
          <w:iCs/>
        </w:rPr>
        <w:t>Such information should be clearly identified as "Equipment Proposal" biographical information and uploaded as a single PDF file in the Other Supplementary Documents section of the proposal.</w:t>
      </w:r>
    </w:p>
    <w:sectPr w:rsidR="008333EF" w:rsidRPr="00774A17" w:rsidSect="001D678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4CB0D" w14:textId="77777777" w:rsidR="00514A6E" w:rsidRDefault="00514A6E" w:rsidP="00D31850">
      <w:r>
        <w:separator/>
      </w:r>
    </w:p>
  </w:endnote>
  <w:endnote w:type="continuationSeparator" w:id="0">
    <w:p w14:paraId="11019104" w14:textId="77777777" w:rsidR="00514A6E" w:rsidRDefault="00514A6E" w:rsidP="00D31850">
      <w:r>
        <w:continuationSeparator/>
      </w:r>
    </w:p>
  </w:endnote>
  <w:endnote w:type="continuationNotice" w:id="1">
    <w:p w14:paraId="1975528F" w14:textId="77777777" w:rsidR="00514A6E" w:rsidRDefault="00514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790889"/>
      <w:docPartObj>
        <w:docPartGallery w:val="Page Numbers (Bottom of Page)"/>
        <w:docPartUnique/>
      </w:docPartObj>
    </w:sdtPr>
    <w:sdtContent>
      <w:sdt>
        <w:sdtPr>
          <w:id w:val="1728636285"/>
          <w:docPartObj>
            <w:docPartGallery w:val="Page Numbers (Top of Page)"/>
            <w:docPartUnique/>
          </w:docPartObj>
        </w:sdtPr>
        <w:sdtContent>
          <w:p w14:paraId="667B70E1" w14:textId="0E53CF40" w:rsidR="00367B63" w:rsidRDefault="00367B63">
            <w:pPr>
              <w:pStyle w:val="Footer"/>
              <w:jc w:val="center"/>
            </w:pPr>
            <w:r w:rsidRPr="00367B63">
              <w:rPr>
                <w:sz w:val="16"/>
                <w:szCs w:val="16"/>
              </w:rPr>
              <w:t xml:space="preserve">Page </w:t>
            </w:r>
            <w:r w:rsidRPr="00367B63">
              <w:rPr>
                <w:sz w:val="16"/>
                <w:szCs w:val="16"/>
              </w:rPr>
              <w:fldChar w:fldCharType="begin"/>
            </w:r>
            <w:r w:rsidRPr="00367B63">
              <w:rPr>
                <w:sz w:val="16"/>
                <w:szCs w:val="16"/>
              </w:rPr>
              <w:instrText xml:space="preserve"> PAGE </w:instrText>
            </w:r>
            <w:r w:rsidRPr="00367B63">
              <w:rPr>
                <w:sz w:val="16"/>
                <w:szCs w:val="16"/>
              </w:rPr>
              <w:fldChar w:fldCharType="separate"/>
            </w:r>
            <w:r w:rsidRPr="00367B63">
              <w:rPr>
                <w:noProof/>
                <w:sz w:val="16"/>
                <w:szCs w:val="16"/>
              </w:rPr>
              <w:t>2</w:t>
            </w:r>
            <w:r w:rsidRPr="00367B63">
              <w:rPr>
                <w:sz w:val="16"/>
                <w:szCs w:val="16"/>
              </w:rPr>
              <w:fldChar w:fldCharType="end"/>
            </w:r>
            <w:r w:rsidRPr="00367B63">
              <w:rPr>
                <w:sz w:val="16"/>
                <w:szCs w:val="16"/>
              </w:rPr>
              <w:t xml:space="preserve"> of </w:t>
            </w:r>
            <w:r w:rsidRPr="00367B63">
              <w:rPr>
                <w:sz w:val="16"/>
                <w:szCs w:val="16"/>
              </w:rPr>
              <w:fldChar w:fldCharType="begin"/>
            </w:r>
            <w:r w:rsidRPr="00367B63">
              <w:rPr>
                <w:sz w:val="16"/>
                <w:szCs w:val="16"/>
              </w:rPr>
              <w:instrText xml:space="preserve"> NUMPAGES  </w:instrText>
            </w:r>
            <w:r w:rsidRPr="00367B63">
              <w:rPr>
                <w:sz w:val="16"/>
                <w:szCs w:val="16"/>
              </w:rPr>
              <w:fldChar w:fldCharType="separate"/>
            </w:r>
            <w:r w:rsidRPr="00367B63">
              <w:rPr>
                <w:noProof/>
                <w:sz w:val="16"/>
                <w:szCs w:val="16"/>
              </w:rPr>
              <w:t>2</w:t>
            </w:r>
            <w:r w:rsidRPr="00367B63">
              <w:rPr>
                <w:sz w:val="16"/>
                <w:szCs w:val="16"/>
              </w:rPr>
              <w:fldChar w:fldCharType="end"/>
            </w:r>
          </w:p>
        </w:sdtContent>
      </w:sdt>
    </w:sdtContent>
  </w:sdt>
  <w:p w14:paraId="76104F60" w14:textId="7F6BD29B" w:rsidR="00D31850" w:rsidRDefault="00D31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F88F9" w14:textId="77777777" w:rsidR="00514A6E" w:rsidRDefault="00514A6E" w:rsidP="00D31850">
      <w:r>
        <w:separator/>
      </w:r>
    </w:p>
  </w:footnote>
  <w:footnote w:type="continuationSeparator" w:id="0">
    <w:p w14:paraId="03FCDFD2" w14:textId="77777777" w:rsidR="00514A6E" w:rsidRDefault="00514A6E" w:rsidP="00D31850">
      <w:r>
        <w:continuationSeparator/>
      </w:r>
    </w:p>
  </w:footnote>
  <w:footnote w:type="continuationNotice" w:id="1">
    <w:p w14:paraId="396D21E8" w14:textId="77777777" w:rsidR="00514A6E" w:rsidRDefault="00514A6E"/>
  </w:footnote>
</w:footnotes>
</file>

<file path=word/intelligence2.xml><?xml version="1.0" encoding="utf-8"?>
<int2:intelligence xmlns:int2="http://schemas.microsoft.com/office/intelligence/2020/intelligence">
  <int2:observations>
    <int2:bookmark int2:bookmarkName="_Int_r5xqhmol" int2:invalidationBookmarkName="" int2:hashCode="RoHRJMxsS3O6q/" int2:id="W4HfYWy2">
      <int2:state int2:type="AugLoop_Text_Critique" int2:value="Rejected"/>
    </int2:bookmark>
    <int2:bookmark int2:bookmarkName="_Int_DXcQ5Cqq" int2:invalidationBookmarkName="" int2:hashCode="bslqF45HemzT0S" int2:id="9iB9U1Lc">
      <int2:state int2:type="AugLoop_Text_Critique" int2:value="Rejected"/>
    </int2:bookmark>
    <int2:bookmark int2:bookmarkName="_Int_UeMVyz5a" int2:invalidationBookmarkName="" int2:hashCode="MKL3/mcG0y8MGS" int2:id="24NUNbsu">
      <int2:state int2:type="AugLoop_Acronyms_AcronymsCritique" int2:value="Rejected"/>
    </int2:bookmark>
    <int2:bookmark int2:bookmarkName="_Int_93bLu1YN" int2:invalidationBookmarkName="" int2:hashCode="Di2bB3ekhcEnbe" int2:id="kaHeEihf">
      <int2:state int2:type="AugLoop_Acronyms_AcronymsCritique" int2:value="Rejected"/>
    </int2:bookmark>
    <int2:bookmark int2:bookmarkName="_Int_NpnzAqCW" int2:invalidationBookmarkName="" int2:hashCode="LmO8noJ003IRfk" int2:id="r3BF0mZd">
      <int2:state int2:type="AugLoop_Acronyms_AcronymsCritique" int2:value="Rejected"/>
    </int2:bookmark>
    <int2:bookmark int2:bookmarkName="_Int_cTi9QxzN" int2:invalidationBookmarkName="" int2:hashCode="ucV3pe8Fzts2bC" int2:id="dBfuWmFd">
      <int2:state int2:type="AugLoop_Acronyms_AcronymsCritique" int2:value="Rejected"/>
    </int2:bookmark>
    <int2:bookmark int2:bookmarkName="_Int_U7vqLbLl" int2:invalidationBookmarkName="" int2:hashCode="LDoO9u9DFubl0c" int2:id="nNSxXdCP">
      <int2:state int2:type="LegacyProofing" int2:value="Rejected"/>
    </int2:bookmark>
    <int2:bookmark int2:bookmarkName="_Int_S41Idzeg" int2:invalidationBookmarkName="" int2:hashCode="L7nQT2x336cEuH" int2:id="YKKHDr30">
      <int2:state int2:type="LegacyProofing" int2:value="Rejected"/>
    </int2:bookmark>
    <int2:bookmark int2:bookmarkName="_Int_StF9nOwW" int2:invalidationBookmarkName="" int2:hashCode="f1OmjTJDRvyEV6" int2:id="E9n0L1cG">
      <int2:state int2:type="LegacyProofing" int2:value="Rejected"/>
    </int2:bookmark>
    <int2:bookmark int2:bookmarkName="_Int_5a0Vr7LJ" int2:invalidationBookmarkName="" int2:hashCode="0JQeaNqPOBUf+G" int2:id="osR9YpGS">
      <int2:state int2:type="LegacyProofing" int2:value="Rejected"/>
    </int2:bookmark>
    <int2:bookmark int2:bookmarkName="_Int_J2KFN7vR" int2:invalidationBookmarkName="" int2:hashCode="eyMaUKSY7xUeKR" int2:id="2aDa3SQX">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5D7D"/>
    <w:multiLevelType w:val="hybridMultilevel"/>
    <w:tmpl w:val="A46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A28A4"/>
    <w:multiLevelType w:val="hybridMultilevel"/>
    <w:tmpl w:val="BB44B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65D3D"/>
    <w:multiLevelType w:val="hybridMultilevel"/>
    <w:tmpl w:val="047446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8D0A2F"/>
    <w:multiLevelType w:val="singleLevel"/>
    <w:tmpl w:val="04090011"/>
    <w:lvl w:ilvl="0">
      <w:start w:val="1"/>
      <w:numFmt w:val="decimal"/>
      <w:lvlText w:val="%1)"/>
      <w:lvlJc w:val="left"/>
      <w:pPr>
        <w:ind w:left="360" w:hanging="360"/>
      </w:pPr>
    </w:lvl>
  </w:abstractNum>
  <w:abstractNum w:abstractNumId="4" w15:restartNumberingAfterBreak="0">
    <w:nsid w:val="33FB7260"/>
    <w:multiLevelType w:val="hybridMultilevel"/>
    <w:tmpl w:val="50F2E83A"/>
    <w:lvl w:ilvl="0" w:tplc="36B2BF66">
      <w:start w:val="1"/>
      <w:numFmt w:val="bullet"/>
      <w:lvlText w:val="o"/>
      <w:lvlJc w:val="left"/>
      <w:pPr>
        <w:ind w:left="1080" w:hanging="360"/>
      </w:pPr>
      <w:rPr>
        <w:rFonts w:ascii="Courier New" w:hAnsi="Courier New" w:cs="Courier New" w:hint="default"/>
      </w:rPr>
    </w:lvl>
    <w:lvl w:ilvl="1" w:tplc="3E42FEEE" w:tentative="1">
      <w:start w:val="1"/>
      <w:numFmt w:val="bullet"/>
      <w:lvlText w:val="o"/>
      <w:lvlJc w:val="left"/>
      <w:pPr>
        <w:ind w:left="1800" w:hanging="360"/>
      </w:pPr>
      <w:rPr>
        <w:rFonts w:ascii="Courier New" w:hAnsi="Courier New" w:cs="Courier New" w:hint="default"/>
      </w:rPr>
    </w:lvl>
    <w:lvl w:ilvl="2" w:tplc="8DC40678" w:tentative="1">
      <w:start w:val="1"/>
      <w:numFmt w:val="bullet"/>
      <w:lvlText w:val=""/>
      <w:lvlJc w:val="left"/>
      <w:pPr>
        <w:ind w:left="2520" w:hanging="360"/>
      </w:pPr>
      <w:rPr>
        <w:rFonts w:ascii="Wingdings" w:hAnsi="Wingdings" w:hint="default"/>
      </w:rPr>
    </w:lvl>
    <w:lvl w:ilvl="3" w:tplc="78B8CA02" w:tentative="1">
      <w:start w:val="1"/>
      <w:numFmt w:val="bullet"/>
      <w:lvlText w:val=""/>
      <w:lvlJc w:val="left"/>
      <w:pPr>
        <w:ind w:left="3240" w:hanging="360"/>
      </w:pPr>
      <w:rPr>
        <w:rFonts w:ascii="Symbol" w:hAnsi="Symbol" w:hint="default"/>
      </w:rPr>
    </w:lvl>
    <w:lvl w:ilvl="4" w:tplc="326A9108" w:tentative="1">
      <w:start w:val="1"/>
      <w:numFmt w:val="bullet"/>
      <w:lvlText w:val="o"/>
      <w:lvlJc w:val="left"/>
      <w:pPr>
        <w:ind w:left="3960" w:hanging="360"/>
      </w:pPr>
      <w:rPr>
        <w:rFonts w:ascii="Courier New" w:hAnsi="Courier New" w:cs="Courier New" w:hint="default"/>
      </w:rPr>
    </w:lvl>
    <w:lvl w:ilvl="5" w:tplc="88406572" w:tentative="1">
      <w:start w:val="1"/>
      <w:numFmt w:val="bullet"/>
      <w:lvlText w:val=""/>
      <w:lvlJc w:val="left"/>
      <w:pPr>
        <w:ind w:left="4680" w:hanging="360"/>
      </w:pPr>
      <w:rPr>
        <w:rFonts w:ascii="Wingdings" w:hAnsi="Wingdings" w:hint="default"/>
      </w:rPr>
    </w:lvl>
    <w:lvl w:ilvl="6" w:tplc="26D29418" w:tentative="1">
      <w:start w:val="1"/>
      <w:numFmt w:val="bullet"/>
      <w:lvlText w:val=""/>
      <w:lvlJc w:val="left"/>
      <w:pPr>
        <w:ind w:left="5400" w:hanging="360"/>
      </w:pPr>
      <w:rPr>
        <w:rFonts w:ascii="Symbol" w:hAnsi="Symbol" w:hint="default"/>
      </w:rPr>
    </w:lvl>
    <w:lvl w:ilvl="7" w:tplc="D1565F76" w:tentative="1">
      <w:start w:val="1"/>
      <w:numFmt w:val="bullet"/>
      <w:lvlText w:val="o"/>
      <w:lvlJc w:val="left"/>
      <w:pPr>
        <w:ind w:left="6120" w:hanging="360"/>
      </w:pPr>
      <w:rPr>
        <w:rFonts w:ascii="Courier New" w:hAnsi="Courier New" w:cs="Courier New" w:hint="default"/>
      </w:rPr>
    </w:lvl>
    <w:lvl w:ilvl="8" w:tplc="B05AEA36" w:tentative="1">
      <w:start w:val="1"/>
      <w:numFmt w:val="bullet"/>
      <w:lvlText w:val=""/>
      <w:lvlJc w:val="left"/>
      <w:pPr>
        <w:ind w:left="6840" w:hanging="360"/>
      </w:pPr>
      <w:rPr>
        <w:rFonts w:ascii="Wingdings" w:hAnsi="Wingdings" w:hint="default"/>
      </w:rPr>
    </w:lvl>
  </w:abstractNum>
  <w:abstractNum w:abstractNumId="5" w15:restartNumberingAfterBreak="0">
    <w:nsid w:val="345260BE"/>
    <w:multiLevelType w:val="hybridMultilevel"/>
    <w:tmpl w:val="25243292"/>
    <w:lvl w:ilvl="0" w:tplc="04090003">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FE324D"/>
    <w:multiLevelType w:val="multilevel"/>
    <w:tmpl w:val="00201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1F66F2"/>
    <w:multiLevelType w:val="hybridMultilevel"/>
    <w:tmpl w:val="3ED49D8C"/>
    <w:lvl w:ilvl="0" w:tplc="04090011">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FFFFFFFF">
      <w:start w:val="2"/>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DBD1AB2"/>
    <w:multiLevelType w:val="multilevel"/>
    <w:tmpl w:val="BC92A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0276C1"/>
    <w:multiLevelType w:val="hybridMultilevel"/>
    <w:tmpl w:val="C3423DCC"/>
    <w:lvl w:ilvl="0" w:tplc="FC585C68">
      <w:start w:val="1"/>
      <w:numFmt w:val="bullet"/>
      <w:lvlText w:val=""/>
      <w:lvlJc w:val="left"/>
      <w:pPr>
        <w:ind w:left="720" w:hanging="360"/>
      </w:pPr>
      <w:rPr>
        <w:rFonts w:ascii="Symbol" w:hAnsi="Symbol" w:hint="default"/>
      </w:rPr>
    </w:lvl>
    <w:lvl w:ilvl="1" w:tplc="8B6C37AC" w:tentative="1">
      <w:start w:val="1"/>
      <w:numFmt w:val="bullet"/>
      <w:lvlText w:val="o"/>
      <w:lvlJc w:val="left"/>
      <w:pPr>
        <w:ind w:left="1440" w:hanging="360"/>
      </w:pPr>
      <w:rPr>
        <w:rFonts w:ascii="Courier New" w:hAnsi="Courier New" w:cs="Courier New" w:hint="default"/>
      </w:rPr>
    </w:lvl>
    <w:lvl w:ilvl="2" w:tplc="2B001950" w:tentative="1">
      <w:start w:val="1"/>
      <w:numFmt w:val="bullet"/>
      <w:lvlText w:val=""/>
      <w:lvlJc w:val="left"/>
      <w:pPr>
        <w:ind w:left="2160" w:hanging="360"/>
      </w:pPr>
      <w:rPr>
        <w:rFonts w:ascii="Wingdings" w:hAnsi="Wingdings" w:hint="default"/>
      </w:rPr>
    </w:lvl>
    <w:lvl w:ilvl="3" w:tplc="98F47238" w:tentative="1">
      <w:start w:val="1"/>
      <w:numFmt w:val="bullet"/>
      <w:lvlText w:val=""/>
      <w:lvlJc w:val="left"/>
      <w:pPr>
        <w:ind w:left="2880" w:hanging="360"/>
      </w:pPr>
      <w:rPr>
        <w:rFonts w:ascii="Symbol" w:hAnsi="Symbol" w:hint="default"/>
      </w:rPr>
    </w:lvl>
    <w:lvl w:ilvl="4" w:tplc="50F8C304" w:tentative="1">
      <w:start w:val="1"/>
      <w:numFmt w:val="bullet"/>
      <w:lvlText w:val="o"/>
      <w:lvlJc w:val="left"/>
      <w:pPr>
        <w:ind w:left="3600" w:hanging="360"/>
      </w:pPr>
      <w:rPr>
        <w:rFonts w:ascii="Courier New" w:hAnsi="Courier New" w:cs="Courier New" w:hint="default"/>
      </w:rPr>
    </w:lvl>
    <w:lvl w:ilvl="5" w:tplc="E9B8F066" w:tentative="1">
      <w:start w:val="1"/>
      <w:numFmt w:val="bullet"/>
      <w:lvlText w:val=""/>
      <w:lvlJc w:val="left"/>
      <w:pPr>
        <w:ind w:left="4320" w:hanging="360"/>
      </w:pPr>
      <w:rPr>
        <w:rFonts w:ascii="Wingdings" w:hAnsi="Wingdings" w:hint="default"/>
      </w:rPr>
    </w:lvl>
    <w:lvl w:ilvl="6" w:tplc="129E86E8" w:tentative="1">
      <w:start w:val="1"/>
      <w:numFmt w:val="bullet"/>
      <w:lvlText w:val=""/>
      <w:lvlJc w:val="left"/>
      <w:pPr>
        <w:ind w:left="5040" w:hanging="360"/>
      </w:pPr>
      <w:rPr>
        <w:rFonts w:ascii="Symbol" w:hAnsi="Symbol" w:hint="default"/>
      </w:rPr>
    </w:lvl>
    <w:lvl w:ilvl="7" w:tplc="ED0EBEF8" w:tentative="1">
      <w:start w:val="1"/>
      <w:numFmt w:val="bullet"/>
      <w:lvlText w:val="o"/>
      <w:lvlJc w:val="left"/>
      <w:pPr>
        <w:ind w:left="5760" w:hanging="360"/>
      </w:pPr>
      <w:rPr>
        <w:rFonts w:ascii="Courier New" w:hAnsi="Courier New" w:cs="Courier New" w:hint="default"/>
      </w:rPr>
    </w:lvl>
    <w:lvl w:ilvl="8" w:tplc="A28E8980" w:tentative="1">
      <w:start w:val="1"/>
      <w:numFmt w:val="bullet"/>
      <w:lvlText w:val=""/>
      <w:lvlJc w:val="left"/>
      <w:pPr>
        <w:ind w:left="6480" w:hanging="360"/>
      </w:pPr>
      <w:rPr>
        <w:rFonts w:ascii="Wingdings" w:hAnsi="Wingdings" w:hint="default"/>
      </w:rPr>
    </w:lvl>
  </w:abstractNum>
  <w:abstractNum w:abstractNumId="10" w15:restartNumberingAfterBreak="0">
    <w:nsid w:val="5B84198D"/>
    <w:multiLevelType w:val="hybridMultilevel"/>
    <w:tmpl w:val="2386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46579D"/>
    <w:multiLevelType w:val="hybridMultilevel"/>
    <w:tmpl w:val="EE16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73655"/>
    <w:multiLevelType w:val="hybridMultilevel"/>
    <w:tmpl w:val="3FBA1DD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3263A5"/>
    <w:multiLevelType w:val="hybridMultilevel"/>
    <w:tmpl w:val="E922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8484D"/>
    <w:multiLevelType w:val="hybridMultilevel"/>
    <w:tmpl w:val="D36E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E26BB9"/>
    <w:multiLevelType w:val="hybridMultilevel"/>
    <w:tmpl w:val="FA4A9FD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8E2E036A">
      <w:start w:val="2"/>
      <w:numFmt w:val="decimal"/>
      <w:lvlText w:val="(%3)"/>
      <w:lvlJc w:val="left"/>
      <w:pPr>
        <w:ind w:left="1980" w:hanging="360"/>
      </w:pPr>
      <w:rPr>
        <w:rFonts w:hint="default"/>
      </w:r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6" w15:restartNumberingAfterBreak="0">
    <w:nsid w:val="77F13B9E"/>
    <w:multiLevelType w:val="hybridMultilevel"/>
    <w:tmpl w:val="D576CAC0"/>
    <w:lvl w:ilvl="0" w:tplc="04090011">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9"/>
  </w:num>
  <w:num w:numId="5">
    <w:abstractNumId w:val="16"/>
  </w:num>
  <w:num w:numId="6">
    <w:abstractNumId w:val="14"/>
  </w:num>
  <w:num w:numId="7">
    <w:abstractNumId w:val="0"/>
  </w:num>
  <w:num w:numId="8">
    <w:abstractNumId w:val="15"/>
  </w:num>
  <w:num w:numId="9">
    <w:abstractNumId w:val="8"/>
  </w:num>
  <w:num w:numId="10">
    <w:abstractNumId w:val="3"/>
  </w:num>
  <w:num w:numId="11">
    <w:abstractNumId w:val="12"/>
  </w:num>
  <w:num w:numId="12">
    <w:abstractNumId w:val="7"/>
  </w:num>
  <w:num w:numId="13">
    <w:abstractNumId w:val="2"/>
  </w:num>
  <w:num w:numId="14">
    <w:abstractNumId w:val="10"/>
  </w:num>
  <w:num w:numId="15">
    <w:abstractNumId w:val="1"/>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1A5"/>
    <w:rsid w:val="00001A9B"/>
    <w:rsid w:val="000130B0"/>
    <w:rsid w:val="00013AEE"/>
    <w:rsid w:val="00015DFC"/>
    <w:rsid w:val="0004024C"/>
    <w:rsid w:val="000732A1"/>
    <w:rsid w:val="000840E8"/>
    <w:rsid w:val="000864AA"/>
    <w:rsid w:val="000925B8"/>
    <w:rsid w:val="00092F5D"/>
    <w:rsid w:val="000966BA"/>
    <w:rsid w:val="000A1B61"/>
    <w:rsid w:val="000B2293"/>
    <w:rsid w:val="000B4461"/>
    <w:rsid w:val="000B535D"/>
    <w:rsid w:val="000B6820"/>
    <w:rsid w:val="000C5C69"/>
    <w:rsid w:val="000C6119"/>
    <w:rsid w:val="000D1DAD"/>
    <w:rsid w:val="000D2288"/>
    <w:rsid w:val="000D413E"/>
    <w:rsid w:val="00107D20"/>
    <w:rsid w:val="00110115"/>
    <w:rsid w:val="00110F22"/>
    <w:rsid w:val="0012142B"/>
    <w:rsid w:val="00131014"/>
    <w:rsid w:val="0013263F"/>
    <w:rsid w:val="00133AE4"/>
    <w:rsid w:val="00135CD4"/>
    <w:rsid w:val="001373D8"/>
    <w:rsid w:val="0015211F"/>
    <w:rsid w:val="00164C36"/>
    <w:rsid w:val="00171AAE"/>
    <w:rsid w:val="00173F72"/>
    <w:rsid w:val="00177249"/>
    <w:rsid w:val="001805A1"/>
    <w:rsid w:val="00195FA3"/>
    <w:rsid w:val="001B1BC5"/>
    <w:rsid w:val="001C0A78"/>
    <w:rsid w:val="001C3044"/>
    <w:rsid w:val="001D307E"/>
    <w:rsid w:val="001D6782"/>
    <w:rsid w:val="001E2729"/>
    <w:rsid w:val="001F14B2"/>
    <w:rsid w:val="00225085"/>
    <w:rsid w:val="002250E8"/>
    <w:rsid w:val="00246CBE"/>
    <w:rsid w:val="002544D8"/>
    <w:rsid w:val="002610A5"/>
    <w:rsid w:val="00262887"/>
    <w:rsid w:val="00262F6C"/>
    <w:rsid w:val="00277886"/>
    <w:rsid w:val="00283010"/>
    <w:rsid w:val="00283E52"/>
    <w:rsid w:val="002856F7"/>
    <w:rsid w:val="002A2E27"/>
    <w:rsid w:val="002A32C7"/>
    <w:rsid w:val="002A49EA"/>
    <w:rsid w:val="002B635B"/>
    <w:rsid w:val="002D7077"/>
    <w:rsid w:val="00301401"/>
    <w:rsid w:val="00302D08"/>
    <w:rsid w:val="00304E30"/>
    <w:rsid w:val="00310941"/>
    <w:rsid w:val="0031257D"/>
    <w:rsid w:val="003168B9"/>
    <w:rsid w:val="00316D76"/>
    <w:rsid w:val="00340817"/>
    <w:rsid w:val="00341296"/>
    <w:rsid w:val="00343558"/>
    <w:rsid w:val="00367B63"/>
    <w:rsid w:val="0038332A"/>
    <w:rsid w:val="00395A47"/>
    <w:rsid w:val="003A6DC7"/>
    <w:rsid w:val="003D1679"/>
    <w:rsid w:val="003D4176"/>
    <w:rsid w:val="003E090E"/>
    <w:rsid w:val="003E10C5"/>
    <w:rsid w:val="003F6016"/>
    <w:rsid w:val="00410B6B"/>
    <w:rsid w:val="00414A64"/>
    <w:rsid w:val="00425A41"/>
    <w:rsid w:val="00435A4B"/>
    <w:rsid w:val="00447D70"/>
    <w:rsid w:val="004535FB"/>
    <w:rsid w:val="004560E2"/>
    <w:rsid w:val="004733EB"/>
    <w:rsid w:val="0049538D"/>
    <w:rsid w:val="004C063C"/>
    <w:rsid w:val="004C19DE"/>
    <w:rsid w:val="004D3665"/>
    <w:rsid w:val="004E2EBC"/>
    <w:rsid w:val="004E39BE"/>
    <w:rsid w:val="004E55A2"/>
    <w:rsid w:val="004E7B19"/>
    <w:rsid w:val="005055C8"/>
    <w:rsid w:val="005078C5"/>
    <w:rsid w:val="00514A6E"/>
    <w:rsid w:val="00514EDE"/>
    <w:rsid w:val="005163AB"/>
    <w:rsid w:val="0052622E"/>
    <w:rsid w:val="00532605"/>
    <w:rsid w:val="00533CCD"/>
    <w:rsid w:val="005360B7"/>
    <w:rsid w:val="0054247C"/>
    <w:rsid w:val="00571719"/>
    <w:rsid w:val="00574E93"/>
    <w:rsid w:val="00577B3C"/>
    <w:rsid w:val="005814C4"/>
    <w:rsid w:val="0059029B"/>
    <w:rsid w:val="005902EB"/>
    <w:rsid w:val="00590355"/>
    <w:rsid w:val="005A7C9D"/>
    <w:rsid w:val="005B2EE0"/>
    <w:rsid w:val="005B503B"/>
    <w:rsid w:val="005B6D4F"/>
    <w:rsid w:val="005C27E5"/>
    <w:rsid w:val="005D629A"/>
    <w:rsid w:val="005F333E"/>
    <w:rsid w:val="006015FA"/>
    <w:rsid w:val="00610175"/>
    <w:rsid w:val="00620D17"/>
    <w:rsid w:val="00620FC8"/>
    <w:rsid w:val="00621CEA"/>
    <w:rsid w:val="00624716"/>
    <w:rsid w:val="00640467"/>
    <w:rsid w:val="0064700F"/>
    <w:rsid w:val="00647350"/>
    <w:rsid w:val="006503F3"/>
    <w:rsid w:val="00651DEE"/>
    <w:rsid w:val="00657F6B"/>
    <w:rsid w:val="006676A3"/>
    <w:rsid w:val="00667F7D"/>
    <w:rsid w:val="00672289"/>
    <w:rsid w:val="006941E7"/>
    <w:rsid w:val="00697D86"/>
    <w:rsid w:val="00697E44"/>
    <w:rsid w:val="006D50E6"/>
    <w:rsid w:val="006E3B01"/>
    <w:rsid w:val="006E743C"/>
    <w:rsid w:val="00707A73"/>
    <w:rsid w:val="007107FE"/>
    <w:rsid w:val="0071570D"/>
    <w:rsid w:val="00716D4F"/>
    <w:rsid w:val="007325F5"/>
    <w:rsid w:val="00742A7B"/>
    <w:rsid w:val="00750EBD"/>
    <w:rsid w:val="00756B40"/>
    <w:rsid w:val="00774A17"/>
    <w:rsid w:val="00776622"/>
    <w:rsid w:val="00783F3E"/>
    <w:rsid w:val="007949F6"/>
    <w:rsid w:val="0079764D"/>
    <w:rsid w:val="007A65BA"/>
    <w:rsid w:val="007B31F7"/>
    <w:rsid w:val="007B5544"/>
    <w:rsid w:val="007C0A34"/>
    <w:rsid w:val="007D30DA"/>
    <w:rsid w:val="007E0407"/>
    <w:rsid w:val="007E6092"/>
    <w:rsid w:val="007E6E1A"/>
    <w:rsid w:val="007F19C4"/>
    <w:rsid w:val="007F3BC7"/>
    <w:rsid w:val="00804E80"/>
    <w:rsid w:val="00814250"/>
    <w:rsid w:val="00815B79"/>
    <w:rsid w:val="00820A90"/>
    <w:rsid w:val="00831978"/>
    <w:rsid w:val="008333EF"/>
    <w:rsid w:val="00834018"/>
    <w:rsid w:val="0084187F"/>
    <w:rsid w:val="00843EE9"/>
    <w:rsid w:val="008539EF"/>
    <w:rsid w:val="00862687"/>
    <w:rsid w:val="0087516F"/>
    <w:rsid w:val="008928FA"/>
    <w:rsid w:val="0089588F"/>
    <w:rsid w:val="008A0EB9"/>
    <w:rsid w:val="008A29D0"/>
    <w:rsid w:val="008A3840"/>
    <w:rsid w:val="008B0E92"/>
    <w:rsid w:val="008D3ADF"/>
    <w:rsid w:val="008E2653"/>
    <w:rsid w:val="008E30D1"/>
    <w:rsid w:val="008E7F95"/>
    <w:rsid w:val="008F4BC8"/>
    <w:rsid w:val="00900EDC"/>
    <w:rsid w:val="00903B3F"/>
    <w:rsid w:val="009074B8"/>
    <w:rsid w:val="00935D6F"/>
    <w:rsid w:val="0094397B"/>
    <w:rsid w:val="00945914"/>
    <w:rsid w:val="0095511F"/>
    <w:rsid w:val="0096445C"/>
    <w:rsid w:val="009842B5"/>
    <w:rsid w:val="00992255"/>
    <w:rsid w:val="00995329"/>
    <w:rsid w:val="009A16FB"/>
    <w:rsid w:val="009A3782"/>
    <w:rsid w:val="009A47A4"/>
    <w:rsid w:val="009D295C"/>
    <w:rsid w:val="009E0F14"/>
    <w:rsid w:val="009E121C"/>
    <w:rsid w:val="009E4B32"/>
    <w:rsid w:val="00A11EF9"/>
    <w:rsid w:val="00A14DA1"/>
    <w:rsid w:val="00A21116"/>
    <w:rsid w:val="00A304E1"/>
    <w:rsid w:val="00A31939"/>
    <w:rsid w:val="00A3298A"/>
    <w:rsid w:val="00A33440"/>
    <w:rsid w:val="00A35469"/>
    <w:rsid w:val="00A35520"/>
    <w:rsid w:val="00A60651"/>
    <w:rsid w:val="00A636DE"/>
    <w:rsid w:val="00A7061D"/>
    <w:rsid w:val="00A811FC"/>
    <w:rsid w:val="00A83638"/>
    <w:rsid w:val="00A968A0"/>
    <w:rsid w:val="00AB2B79"/>
    <w:rsid w:val="00AB48B4"/>
    <w:rsid w:val="00AB7509"/>
    <w:rsid w:val="00AC0BCF"/>
    <w:rsid w:val="00AC2D3F"/>
    <w:rsid w:val="00AC6A41"/>
    <w:rsid w:val="00AE41CB"/>
    <w:rsid w:val="00AF4E0F"/>
    <w:rsid w:val="00B128ED"/>
    <w:rsid w:val="00B20492"/>
    <w:rsid w:val="00B263C8"/>
    <w:rsid w:val="00B330EC"/>
    <w:rsid w:val="00B35612"/>
    <w:rsid w:val="00B43618"/>
    <w:rsid w:val="00B4417C"/>
    <w:rsid w:val="00B53B70"/>
    <w:rsid w:val="00B55EF3"/>
    <w:rsid w:val="00B628CF"/>
    <w:rsid w:val="00B74840"/>
    <w:rsid w:val="00B87C21"/>
    <w:rsid w:val="00BA454B"/>
    <w:rsid w:val="00BA4EEB"/>
    <w:rsid w:val="00BA7556"/>
    <w:rsid w:val="00BB11A5"/>
    <w:rsid w:val="00BC3E59"/>
    <w:rsid w:val="00BC730E"/>
    <w:rsid w:val="00BD2380"/>
    <w:rsid w:val="00BF68BB"/>
    <w:rsid w:val="00C013C1"/>
    <w:rsid w:val="00C07D2C"/>
    <w:rsid w:val="00C42A7B"/>
    <w:rsid w:val="00C638C2"/>
    <w:rsid w:val="00C82B83"/>
    <w:rsid w:val="00C9194B"/>
    <w:rsid w:val="00CB1120"/>
    <w:rsid w:val="00CC0CBB"/>
    <w:rsid w:val="00CC42E4"/>
    <w:rsid w:val="00CD6217"/>
    <w:rsid w:val="00CF1A06"/>
    <w:rsid w:val="00CF35D5"/>
    <w:rsid w:val="00CF6AAB"/>
    <w:rsid w:val="00CF7FC8"/>
    <w:rsid w:val="00D31850"/>
    <w:rsid w:val="00D37646"/>
    <w:rsid w:val="00D412E3"/>
    <w:rsid w:val="00D42E7E"/>
    <w:rsid w:val="00D4421A"/>
    <w:rsid w:val="00D53387"/>
    <w:rsid w:val="00D54FFA"/>
    <w:rsid w:val="00D57EBC"/>
    <w:rsid w:val="00D62E5B"/>
    <w:rsid w:val="00D7279F"/>
    <w:rsid w:val="00D72A80"/>
    <w:rsid w:val="00D752D8"/>
    <w:rsid w:val="00D753CB"/>
    <w:rsid w:val="00D7554D"/>
    <w:rsid w:val="00D85593"/>
    <w:rsid w:val="00D856F0"/>
    <w:rsid w:val="00D96B0B"/>
    <w:rsid w:val="00D96BDF"/>
    <w:rsid w:val="00DB2D72"/>
    <w:rsid w:val="00DC2257"/>
    <w:rsid w:val="00DC6D73"/>
    <w:rsid w:val="00DD0C84"/>
    <w:rsid w:val="00DD38B0"/>
    <w:rsid w:val="00DE0584"/>
    <w:rsid w:val="00DE74C5"/>
    <w:rsid w:val="00E04E08"/>
    <w:rsid w:val="00E1161F"/>
    <w:rsid w:val="00E276E5"/>
    <w:rsid w:val="00E3011C"/>
    <w:rsid w:val="00E3071A"/>
    <w:rsid w:val="00E3693A"/>
    <w:rsid w:val="00E37C4D"/>
    <w:rsid w:val="00E51CE7"/>
    <w:rsid w:val="00E56ED9"/>
    <w:rsid w:val="00E83BCB"/>
    <w:rsid w:val="00E92CFA"/>
    <w:rsid w:val="00E94FDE"/>
    <w:rsid w:val="00EA3C2D"/>
    <w:rsid w:val="00EA6E93"/>
    <w:rsid w:val="00EB10BF"/>
    <w:rsid w:val="00EB7437"/>
    <w:rsid w:val="00EC648F"/>
    <w:rsid w:val="00ED357B"/>
    <w:rsid w:val="00ED5CD3"/>
    <w:rsid w:val="00ED783C"/>
    <w:rsid w:val="00EF6574"/>
    <w:rsid w:val="00F27CB1"/>
    <w:rsid w:val="00F300FC"/>
    <w:rsid w:val="00F4291D"/>
    <w:rsid w:val="00F47F02"/>
    <w:rsid w:val="00F514D9"/>
    <w:rsid w:val="00F52C53"/>
    <w:rsid w:val="00F64C71"/>
    <w:rsid w:val="00F67784"/>
    <w:rsid w:val="00F72903"/>
    <w:rsid w:val="00F83F6B"/>
    <w:rsid w:val="00F920C6"/>
    <w:rsid w:val="00F926F8"/>
    <w:rsid w:val="00FA75DA"/>
    <w:rsid w:val="00FB2973"/>
    <w:rsid w:val="00FB3F40"/>
    <w:rsid w:val="00FB5DE9"/>
    <w:rsid w:val="00FC5AC0"/>
    <w:rsid w:val="00FC63AA"/>
    <w:rsid w:val="00FC6DB0"/>
    <w:rsid w:val="00FD3EED"/>
    <w:rsid w:val="00FD7B85"/>
    <w:rsid w:val="00FF02B4"/>
    <w:rsid w:val="019BE8FA"/>
    <w:rsid w:val="04183820"/>
    <w:rsid w:val="05B40881"/>
    <w:rsid w:val="061356BD"/>
    <w:rsid w:val="07596899"/>
    <w:rsid w:val="08798DD5"/>
    <w:rsid w:val="0B7B3C97"/>
    <w:rsid w:val="0BDAA907"/>
    <w:rsid w:val="0D1657D5"/>
    <w:rsid w:val="0D303555"/>
    <w:rsid w:val="1105D3F9"/>
    <w:rsid w:val="12D8B168"/>
    <w:rsid w:val="13A5B5E2"/>
    <w:rsid w:val="15D219D1"/>
    <w:rsid w:val="196C1933"/>
    <w:rsid w:val="1AB7E079"/>
    <w:rsid w:val="1BC6E199"/>
    <w:rsid w:val="1DDD2BB6"/>
    <w:rsid w:val="1F3C7293"/>
    <w:rsid w:val="2079C3D8"/>
    <w:rsid w:val="263173DE"/>
    <w:rsid w:val="2C305BAA"/>
    <w:rsid w:val="2E26A5F6"/>
    <w:rsid w:val="2EC15AE5"/>
    <w:rsid w:val="30368A10"/>
    <w:rsid w:val="333A1161"/>
    <w:rsid w:val="364F852E"/>
    <w:rsid w:val="365181F8"/>
    <w:rsid w:val="37D3AC09"/>
    <w:rsid w:val="3CB2A0BA"/>
    <w:rsid w:val="3FEF4424"/>
    <w:rsid w:val="411DABF0"/>
    <w:rsid w:val="41924C3D"/>
    <w:rsid w:val="44C9F8FE"/>
    <w:rsid w:val="49658ABC"/>
    <w:rsid w:val="4B9DFAA6"/>
    <w:rsid w:val="4C56943B"/>
    <w:rsid w:val="4E33D466"/>
    <w:rsid w:val="4E5A08A5"/>
    <w:rsid w:val="4FB7FD8D"/>
    <w:rsid w:val="503BC4EC"/>
    <w:rsid w:val="5095460C"/>
    <w:rsid w:val="50E725D4"/>
    <w:rsid w:val="51A841BB"/>
    <w:rsid w:val="52C6390D"/>
    <w:rsid w:val="55095BA4"/>
    <w:rsid w:val="554E020F"/>
    <w:rsid w:val="55F4317C"/>
    <w:rsid w:val="57095D04"/>
    <w:rsid w:val="57E7CBAB"/>
    <w:rsid w:val="58039896"/>
    <w:rsid w:val="5A3D91D5"/>
    <w:rsid w:val="5A8CC7BB"/>
    <w:rsid w:val="5F8B93B8"/>
    <w:rsid w:val="61B3BDED"/>
    <w:rsid w:val="639C0A17"/>
    <w:rsid w:val="65879267"/>
    <w:rsid w:val="6622FE61"/>
    <w:rsid w:val="66872F10"/>
    <w:rsid w:val="6783BC6F"/>
    <w:rsid w:val="69706DA1"/>
    <w:rsid w:val="6A804B9F"/>
    <w:rsid w:val="6AB3C8B6"/>
    <w:rsid w:val="6B5DCD42"/>
    <w:rsid w:val="6CCFBA2F"/>
    <w:rsid w:val="6E0A35B8"/>
    <w:rsid w:val="7087F3DE"/>
    <w:rsid w:val="7507121F"/>
    <w:rsid w:val="77615684"/>
    <w:rsid w:val="78A1C364"/>
    <w:rsid w:val="7B3A792A"/>
    <w:rsid w:val="7F195327"/>
    <w:rsid w:val="7FEDBA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735B2"/>
  <w15:docId w15:val="{3DA3DFD3-004C-47C0-8171-04F70130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1A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28FA"/>
    <w:rPr>
      <w:color w:val="0000FF" w:themeColor="hyperlink"/>
      <w:u w:val="single"/>
    </w:rPr>
  </w:style>
  <w:style w:type="paragraph" w:styleId="ListParagraph">
    <w:name w:val="List Paragraph"/>
    <w:basedOn w:val="Normal"/>
    <w:uiPriority w:val="34"/>
    <w:qFormat/>
    <w:rsid w:val="0095511F"/>
    <w:pPr>
      <w:ind w:left="720"/>
      <w:contextualSpacing/>
    </w:pPr>
  </w:style>
  <w:style w:type="table" w:styleId="TableGrid">
    <w:name w:val="Table Grid"/>
    <w:basedOn w:val="TableNormal"/>
    <w:uiPriority w:val="59"/>
    <w:rsid w:val="00D3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1850"/>
    <w:pPr>
      <w:tabs>
        <w:tab w:val="center" w:pos="4680"/>
        <w:tab w:val="right" w:pos="9360"/>
      </w:tabs>
    </w:pPr>
  </w:style>
  <w:style w:type="character" w:customStyle="1" w:styleId="HeaderChar">
    <w:name w:val="Header Char"/>
    <w:basedOn w:val="DefaultParagraphFont"/>
    <w:link w:val="Header"/>
    <w:uiPriority w:val="99"/>
    <w:rsid w:val="00D31850"/>
  </w:style>
  <w:style w:type="paragraph" w:styleId="Footer">
    <w:name w:val="footer"/>
    <w:basedOn w:val="Normal"/>
    <w:link w:val="FooterChar"/>
    <w:uiPriority w:val="99"/>
    <w:unhideWhenUsed/>
    <w:rsid w:val="00D31850"/>
    <w:pPr>
      <w:tabs>
        <w:tab w:val="center" w:pos="4680"/>
        <w:tab w:val="right" w:pos="9360"/>
      </w:tabs>
    </w:pPr>
  </w:style>
  <w:style w:type="character" w:customStyle="1" w:styleId="FooterChar">
    <w:name w:val="Footer Char"/>
    <w:basedOn w:val="DefaultParagraphFont"/>
    <w:link w:val="Footer"/>
    <w:uiPriority w:val="99"/>
    <w:rsid w:val="00D31850"/>
  </w:style>
  <w:style w:type="paragraph" w:styleId="BalloonText">
    <w:name w:val="Balloon Text"/>
    <w:basedOn w:val="Normal"/>
    <w:link w:val="BalloonTextChar"/>
    <w:uiPriority w:val="99"/>
    <w:semiHidden/>
    <w:unhideWhenUsed/>
    <w:rsid w:val="008333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3EF"/>
    <w:rPr>
      <w:rFonts w:ascii="Segoe UI" w:hAnsi="Segoe UI" w:cs="Segoe UI"/>
      <w:sz w:val="18"/>
      <w:szCs w:val="18"/>
    </w:rPr>
  </w:style>
  <w:style w:type="paragraph" w:styleId="Revision">
    <w:name w:val="Revision"/>
    <w:hidden/>
    <w:uiPriority w:val="99"/>
    <w:semiHidden/>
    <w:rsid w:val="00FB5DE9"/>
  </w:style>
  <w:style w:type="character" w:styleId="UnresolvedMention">
    <w:name w:val="Unresolved Mention"/>
    <w:basedOn w:val="DefaultParagraphFont"/>
    <w:uiPriority w:val="99"/>
    <w:semiHidden/>
    <w:unhideWhenUsed/>
    <w:rsid w:val="002D7077"/>
    <w:rPr>
      <w:color w:val="605E5C"/>
      <w:shd w:val="clear" w:color="auto" w:fill="E1DFDD"/>
    </w:rPr>
  </w:style>
  <w:style w:type="character" w:styleId="Strong">
    <w:name w:val="Strong"/>
    <w:basedOn w:val="DefaultParagraphFont"/>
    <w:uiPriority w:val="22"/>
    <w:qFormat/>
    <w:rsid w:val="003435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069877">
      <w:bodyDiv w:val="1"/>
      <w:marLeft w:val="0"/>
      <w:marRight w:val="0"/>
      <w:marTop w:val="0"/>
      <w:marBottom w:val="0"/>
      <w:divBdr>
        <w:top w:val="none" w:sz="0" w:space="0" w:color="auto"/>
        <w:left w:val="none" w:sz="0" w:space="0" w:color="auto"/>
        <w:bottom w:val="none" w:sz="0" w:space="0" w:color="auto"/>
        <w:right w:val="none" w:sz="0" w:space="0" w:color="auto"/>
      </w:divBdr>
    </w:div>
    <w:div w:id="2042976375">
      <w:bodyDiv w:val="1"/>
      <w:marLeft w:val="0"/>
      <w:marRight w:val="0"/>
      <w:marTop w:val="0"/>
      <w:marBottom w:val="0"/>
      <w:divBdr>
        <w:top w:val="none" w:sz="0" w:space="0" w:color="auto"/>
        <w:left w:val="none" w:sz="0" w:space="0" w:color="auto"/>
        <w:bottom w:val="none" w:sz="0" w:space="0" w:color="auto"/>
        <w:right w:val="none" w:sz="0" w:space="0" w:color="auto"/>
      </w:divBdr>
    </w:div>
    <w:div w:id="2094428735">
      <w:bodyDiv w:val="1"/>
      <w:marLeft w:val="0"/>
      <w:marRight w:val="0"/>
      <w:marTop w:val="0"/>
      <w:marBottom w:val="0"/>
      <w:divBdr>
        <w:top w:val="none" w:sz="0" w:space="0" w:color="auto"/>
        <w:left w:val="none" w:sz="0" w:space="0" w:color="auto"/>
        <w:bottom w:val="none" w:sz="0" w:space="0" w:color="auto"/>
        <w:right w:val="none" w:sz="0" w:space="0" w:color="auto"/>
      </w:divBdr>
    </w:div>
    <w:div w:id="21313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ta.nsf.gov/policies/pappg/23-1/ch-2-proposal-preparation" TargetMode="External"/><Relationship Id="rId18" Type="http://schemas.openxmlformats.org/officeDocument/2006/relationships/hyperlink" Target="https://beta.nsf.gov/policies/pappg/23-1/ch-2-proposal-prepar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beta.nsf.gov/policies/pappg/23-1/ch-2-proposal-preparation" TargetMode="External"/><Relationship Id="rId7" Type="http://schemas.openxmlformats.org/officeDocument/2006/relationships/settings" Target="settings.xml"/><Relationship Id="rId12" Type="http://schemas.openxmlformats.org/officeDocument/2006/relationships/hyperlink" Target="https://www.nsf.gov/bfa/dias/policy/biosketch.jsp" TargetMode="External"/><Relationship Id="rId17" Type="http://schemas.openxmlformats.org/officeDocument/2006/relationships/hyperlink" Target="https://beta.nsf.gov/policies/pappg/23-1/ch-2-proposal-prepar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rcid.org/" TargetMode="External"/><Relationship Id="rId20" Type="http://schemas.openxmlformats.org/officeDocument/2006/relationships/hyperlink" Target="https://beta.nsf.gov/policies/pappg/23-1/ch-2-proposal-prepar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eta.nsf.gov/policies/pappg/23-1" TargetMode="Externa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nsf.gov/bfa/dias/policy/nsfapprovedformats/biosketch_jan2023_rev.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beta.nsf.gov/policies/pappg/23-1/ch-2-proposal-prepar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bi.nlm.nih.gov/sciencv/" TargetMode="External"/><Relationship Id="rId22" Type="http://schemas.openxmlformats.org/officeDocument/2006/relationships/image" Target="media/image1.png"/><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 (1).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45AA55BF8F4114EBAAD16EF3A78D592" ma:contentTypeVersion="12" ma:contentTypeDescription="Create a new document." ma:contentTypeScope="" ma:versionID="8f7706c2789669a8f3e58ee1386d7ef9">
  <xsd:schema xmlns:xsd="http://www.w3.org/2001/XMLSchema" xmlns:xs="http://www.w3.org/2001/XMLSchema" xmlns:p="http://schemas.microsoft.com/office/2006/metadata/properties" xmlns:ns2="5fb52395-7221-49a8-9cbd-d95285a0bfcf" xmlns:ns3="5b480d1c-355b-44d8-9bf2-ae1504c086ec" targetNamespace="http://schemas.microsoft.com/office/2006/metadata/properties" ma:root="true" ma:fieldsID="04ec141f4f430168e1166f46af3d59a8" ns2:_="" ns3:_="">
    <xsd:import namespace="5fb52395-7221-49a8-9cbd-d95285a0bfcf"/>
    <xsd:import namespace="5b480d1c-355b-44d8-9bf2-ae1504c086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52395-7221-49a8-9cbd-d95285a0b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480d1c-355b-44d8-9bf2-ae1504c086e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EEB93A-4935-4170-B7E8-A8EAF0F15AFE}">
  <ds:schemaRefs>
    <ds:schemaRef ds:uri="http://schemas.microsoft.com/sharepoint/v3/contenttype/forms"/>
  </ds:schemaRefs>
</ds:datastoreItem>
</file>

<file path=customXml/itemProps2.xml><?xml version="1.0" encoding="utf-8"?>
<ds:datastoreItem xmlns:ds="http://schemas.openxmlformats.org/officeDocument/2006/customXml" ds:itemID="{F152AA47-3F7C-40FD-A495-BA80A09D27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6CDF66-6C13-4CC2-A400-C3DDD7986D9A}">
  <ds:schemaRefs>
    <ds:schemaRef ds:uri="http://schemas.openxmlformats.org/officeDocument/2006/bibliography"/>
  </ds:schemaRefs>
</ds:datastoreItem>
</file>

<file path=customXml/itemProps4.xml><?xml version="1.0" encoding="utf-8"?>
<ds:datastoreItem xmlns:ds="http://schemas.openxmlformats.org/officeDocument/2006/customXml" ds:itemID="{0A2E3869-0157-4712-8DEB-56524CE73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52395-7221-49a8-9cbd-d95285a0bfcf"/>
    <ds:schemaRef ds:uri="5b480d1c-355b-44d8-9bf2-ae1504c08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1301</Words>
  <Characters>7420</Characters>
  <Application>Microsoft Office Word</Application>
  <DocSecurity>0</DocSecurity>
  <Lines>61</Lines>
  <Paragraphs>17</Paragraphs>
  <ScaleCrop>false</ScaleCrop>
  <Company>Harvard University</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FASDSM</dc:creator>
  <cp:keywords/>
  <cp:lastModifiedBy>Lech, Jennifer</cp:lastModifiedBy>
  <cp:revision>162</cp:revision>
  <dcterms:created xsi:type="dcterms:W3CDTF">2022-12-02T17:20:00Z</dcterms:created>
  <dcterms:modified xsi:type="dcterms:W3CDTF">2023-01-31T15:19:00Z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0x010100C45AA55BF8F4114EBAAD16EF3A78D592</vt:lpwstr>
  </property>
</Properties>
</file>